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27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75" w:type="dxa"/>
          <w:left w:w="75" w:type="dxa"/>
          <w:bottom w:w="75" w:type="dxa"/>
          <w:right w:w="75" w:type="dxa"/>
        </w:tblCellMar>
      </w:tblPr>
      <w:tblGrid>
        <w:gridCol w:w="12765"/>
        <w:gridCol w:w="156"/>
        <w:gridCol w:w="156"/>
        <w:gridCol w:w="156"/>
      </w:tblGrid>
      <w:tr w14:paraId="26A4F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61FB39F9">
            <w:pPr>
              <w:keepNext w:val="0"/>
              <w:keepLines w:val="0"/>
              <w:widowControl/>
              <w:suppressLineNumbers w:val="0"/>
              <w:spacing w:before="0" w:beforeAutospacing="0" w:after="0" w:afterAutospacing="0" w:line="18" w:lineRule="atLeast"/>
              <w:ind w:left="0" w:right="0"/>
              <w:jc w:val="center"/>
              <w:rPr>
                <w:rFonts w:ascii="Arial" w:hAnsi="Arial" w:eastAsia="微软雅黑" w:cs="Arial"/>
                <w:b/>
                <w:bCs/>
                <w:color w:val="3D4B64"/>
                <w:sz w:val="36"/>
                <w:szCs w:val="36"/>
              </w:rPr>
            </w:pPr>
            <w:r>
              <w:rPr>
                <w:rFonts w:hint="default" w:ascii="Arial" w:hAnsi="Arial" w:eastAsia="微软雅黑" w:cs="Arial"/>
                <w:b/>
                <w:bCs/>
                <w:color w:val="3D4B64"/>
                <w:kern w:val="0"/>
                <w:sz w:val="36"/>
                <w:szCs w:val="36"/>
                <w:bdr w:val="none" w:color="auto" w:sz="0" w:space="0"/>
                <w:lang w:val="en-US" w:eastAsia="zh-CN" w:bidi="ar"/>
              </w:rPr>
              <w:t>华士镇2025年度美丽幸福河湖建设项目评标结果公示</w:t>
            </w:r>
          </w:p>
        </w:tc>
      </w:tr>
      <w:tr w14:paraId="16629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192383F7">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w:t>
            </w:r>
          </w:p>
        </w:tc>
      </w:tr>
      <w:tr w14:paraId="11A69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0C98D47F">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编号：(Z)JYSZH20251042701443</w:t>
            </w:r>
          </w:p>
        </w:tc>
      </w:tr>
      <w:tr w14:paraId="23FFD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54A198BC">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w:t>
            </w:r>
          </w:p>
        </w:tc>
      </w:tr>
      <w:tr w14:paraId="019E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4E03B9F8">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    根据工程招标投标的有关法律、法规、规章和该工程招标文件的规定，</w:t>
            </w:r>
            <w:r>
              <w:rPr>
                <w:rFonts w:hint="default" w:ascii="Arial" w:hAnsi="Arial" w:eastAsia="微软雅黑" w:cs="Arial"/>
                <w:b/>
                <w:bCs/>
                <w:color w:val="3D4B64"/>
                <w:kern w:val="0"/>
                <w:sz w:val="24"/>
                <w:szCs w:val="24"/>
                <w:u w:val="single"/>
                <w:bdr w:val="none" w:color="auto" w:sz="0" w:space="0"/>
                <w:lang w:val="en-US" w:eastAsia="zh-CN" w:bidi="ar"/>
              </w:rPr>
              <w:t>江阴市凝秀建设投资发展有限公司</w:t>
            </w:r>
            <w:r>
              <w:rPr>
                <w:rFonts w:hint="default" w:ascii="Arial" w:hAnsi="Arial" w:eastAsia="微软雅黑" w:cs="Arial"/>
                <w:color w:val="3D4B64"/>
                <w:kern w:val="0"/>
                <w:sz w:val="24"/>
                <w:szCs w:val="24"/>
                <w:bdr w:val="none" w:color="auto" w:sz="0" w:space="0"/>
                <w:lang w:val="en-US" w:eastAsia="zh-CN" w:bidi="ar"/>
              </w:rPr>
              <w:t>的</w:t>
            </w:r>
            <w:r>
              <w:rPr>
                <w:rFonts w:hint="default" w:ascii="Arial" w:hAnsi="Arial" w:eastAsia="微软雅黑" w:cs="Arial"/>
                <w:b/>
                <w:bCs/>
                <w:color w:val="3D4B64"/>
                <w:kern w:val="0"/>
                <w:sz w:val="24"/>
                <w:szCs w:val="24"/>
                <w:u w:val="single"/>
                <w:bdr w:val="none" w:color="auto" w:sz="0" w:space="0"/>
                <w:lang w:val="en-US" w:eastAsia="zh-CN" w:bidi="ar"/>
              </w:rPr>
              <w:t>华士镇2025年度美丽幸福河湖建设项目</w:t>
            </w:r>
            <w:r>
              <w:rPr>
                <w:rFonts w:hint="default" w:ascii="Arial" w:hAnsi="Arial" w:eastAsia="微软雅黑" w:cs="Arial"/>
                <w:color w:val="3D4B64"/>
                <w:kern w:val="0"/>
                <w:sz w:val="24"/>
                <w:szCs w:val="24"/>
                <w:bdr w:val="none" w:color="auto" w:sz="0" w:space="0"/>
                <w:lang w:val="en-US" w:eastAsia="zh-CN" w:bidi="ar"/>
              </w:rPr>
              <w:t>的评标工作已经结束，评标结果已经确定。本项目采用</w:t>
            </w:r>
            <w:r>
              <w:rPr>
                <w:rFonts w:hint="default" w:ascii="Arial" w:hAnsi="Arial" w:eastAsia="微软雅黑" w:cs="Arial"/>
                <w:b/>
                <w:bCs/>
                <w:color w:val="3D4B64"/>
                <w:kern w:val="0"/>
                <w:sz w:val="24"/>
                <w:szCs w:val="24"/>
                <w:u w:val="single"/>
                <w:bdr w:val="none" w:color="auto" w:sz="0" w:space="0"/>
                <w:lang w:val="en-US" w:eastAsia="zh-CN" w:bidi="ar"/>
              </w:rPr>
              <w:t>经评审的最低价</w:t>
            </w:r>
            <w:r>
              <w:rPr>
                <w:rFonts w:hint="default" w:ascii="Arial" w:hAnsi="Arial" w:eastAsia="微软雅黑" w:cs="Arial"/>
                <w:color w:val="3D4B64"/>
                <w:kern w:val="0"/>
                <w:sz w:val="24"/>
                <w:szCs w:val="24"/>
                <w:bdr w:val="none" w:color="auto" w:sz="0" w:space="0"/>
                <w:lang w:val="en-US" w:eastAsia="zh-CN" w:bidi="ar"/>
              </w:rPr>
              <w:t>的评标办法，现将评标结果公示如下：</w:t>
            </w:r>
          </w:p>
        </w:tc>
      </w:tr>
      <w:tr w14:paraId="31BF5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20339F1E">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w:t>
            </w:r>
          </w:p>
        </w:tc>
      </w:tr>
      <w:tr w14:paraId="4ADD5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1F584C7C">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b/>
                <w:bCs/>
                <w:color w:val="3D4B64"/>
                <w:kern w:val="0"/>
                <w:sz w:val="24"/>
                <w:szCs w:val="24"/>
                <w:bdr w:val="none" w:color="auto" w:sz="0" w:space="0"/>
                <w:lang w:val="en-US" w:eastAsia="zh-CN" w:bidi="ar"/>
              </w:rPr>
              <w:t>    1、评标结果情况</w:t>
            </w:r>
          </w:p>
        </w:tc>
      </w:tr>
      <w:tr w14:paraId="2BAB2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tbl>
            <w:tblPr>
              <w:tblW w:w="12750" w:type="dxa"/>
              <w:jc w:val="center"/>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Layout w:type="autofit"/>
              <w:tblCellMar>
                <w:top w:w="75" w:type="dxa"/>
                <w:left w:w="75" w:type="dxa"/>
                <w:bottom w:w="75" w:type="dxa"/>
                <w:right w:w="75" w:type="dxa"/>
              </w:tblCellMar>
            </w:tblPr>
            <w:tblGrid>
              <w:gridCol w:w="1417"/>
              <w:gridCol w:w="2833"/>
              <w:gridCol w:w="2833"/>
              <w:gridCol w:w="2833"/>
              <w:gridCol w:w="2834"/>
            </w:tblGrid>
            <w:tr w14:paraId="2F52E952">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CellMar>
                  <w:top w:w="75" w:type="dxa"/>
                  <w:left w:w="75" w:type="dxa"/>
                  <w:bottom w:w="75" w:type="dxa"/>
                  <w:right w:w="75" w:type="dxa"/>
                </w:tblCellMar>
              </w:tblPrEx>
              <w:trPr>
                <w:jc w:val="center"/>
              </w:trPr>
              <w:tc>
                <w:tcPr>
                  <w:tcW w:w="500" w:type="pct"/>
                  <w:vMerge w:val="restart"/>
                  <w:shd w:val="clear" w:color="auto" w:fill="FFFFFF"/>
                  <w:tcMar>
                    <w:top w:w="0" w:type="dxa"/>
                    <w:left w:w="0" w:type="dxa"/>
                    <w:bottom w:w="0" w:type="dxa"/>
                    <w:right w:w="0" w:type="dxa"/>
                  </w:tcMar>
                  <w:vAlign w:val="center"/>
                </w:tcPr>
                <w:p w14:paraId="697B4B2A">
                  <w:pPr>
                    <w:keepNext w:val="0"/>
                    <w:keepLines w:val="0"/>
                    <w:widowControl/>
                    <w:suppressLineNumbers w:val="0"/>
                    <w:spacing w:before="0" w:beforeAutospacing="0" w:after="0" w:afterAutospacing="0" w:line="23"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第一中标候选人</w:t>
                  </w:r>
                </w:p>
              </w:tc>
              <w:tc>
                <w:tcPr>
                  <w:tcW w:w="1000" w:type="pct"/>
                  <w:shd w:val="clear" w:color="auto" w:fill="FFFFFF"/>
                  <w:tcMar>
                    <w:top w:w="0" w:type="dxa"/>
                    <w:left w:w="0" w:type="dxa"/>
                    <w:bottom w:w="0" w:type="dxa"/>
                    <w:right w:w="0" w:type="dxa"/>
                  </w:tcMar>
                  <w:vAlign w:val="center"/>
                </w:tcPr>
                <w:p w14:paraId="07FE9D1F">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单位名称</w:t>
                  </w:r>
                </w:p>
              </w:tc>
              <w:tc>
                <w:tcPr>
                  <w:tcW w:w="1000" w:type="pct"/>
                  <w:shd w:val="clear" w:color="auto" w:fill="FFFFFF"/>
                  <w:tcMar>
                    <w:top w:w="0" w:type="dxa"/>
                    <w:left w:w="0" w:type="dxa"/>
                    <w:bottom w:w="0" w:type="dxa"/>
                    <w:right w:w="0" w:type="dxa"/>
                  </w:tcMar>
                  <w:vAlign w:val="center"/>
                </w:tcPr>
                <w:p w14:paraId="109B7407">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kern w:val="0"/>
                      <w:sz w:val="19"/>
                      <w:szCs w:val="19"/>
                      <w:u w:val="none"/>
                      <w:bdr w:val="none" w:color="auto" w:sz="0" w:space="0"/>
                      <w:lang w:val="en-US" w:eastAsia="zh-CN" w:bidi="ar"/>
                    </w:rPr>
                    <w:fldChar w:fldCharType="begin"/>
                  </w:r>
                  <w:r>
                    <w:rPr>
                      <w:rFonts w:hint="default" w:ascii="Arial" w:hAnsi="Arial" w:eastAsia="微软雅黑" w:cs="Arial"/>
                      <w:kern w:val="0"/>
                      <w:sz w:val="19"/>
                      <w:szCs w:val="19"/>
                      <w:u w:val="none"/>
                      <w:bdr w:val="none" w:color="auto" w:sz="0" w:space="0"/>
                      <w:lang w:val="en-US" w:eastAsia="zh-CN" w:bidi="ar"/>
                    </w:rPr>
                    <w:instrText xml:space="preserve"> HYPERLINK "http://221.228.70.71/TPBidder/huiyuaninfomis2/pages/FrameAllRead?DanWeiType=13&amp;ViewType=2&amp;DanWeiGuid=48320630-7c0c-4cdd-9e4b-2684a57e95e5&amp;CurrentDanWeiGuid=48320630-7c0c-4cdd-9e4b-2684a57e95e5" </w:instrText>
                  </w:r>
                  <w:r>
                    <w:rPr>
                      <w:rFonts w:hint="default" w:ascii="Arial" w:hAnsi="Arial" w:eastAsia="微软雅黑" w:cs="Arial"/>
                      <w:kern w:val="0"/>
                      <w:sz w:val="19"/>
                      <w:szCs w:val="19"/>
                      <w:u w:val="none"/>
                      <w:bdr w:val="none" w:color="auto" w:sz="0" w:space="0"/>
                      <w:lang w:val="en-US" w:eastAsia="zh-CN" w:bidi="ar"/>
                    </w:rPr>
                    <w:fldChar w:fldCharType="separate"/>
                  </w:r>
                  <w:r>
                    <w:rPr>
                      <w:rStyle w:val="14"/>
                      <w:rFonts w:hint="default" w:ascii="Arial" w:hAnsi="Arial" w:eastAsia="微软雅黑" w:cs="Arial"/>
                      <w:sz w:val="19"/>
                      <w:szCs w:val="19"/>
                      <w:u w:val="none"/>
                      <w:bdr w:val="none" w:color="auto" w:sz="0" w:space="0"/>
                    </w:rPr>
                    <w:t>江苏明悦建设工程有限公司</w:t>
                  </w:r>
                  <w:r>
                    <w:rPr>
                      <w:rFonts w:hint="default" w:ascii="Arial" w:hAnsi="Arial" w:eastAsia="微软雅黑" w:cs="Arial"/>
                      <w:kern w:val="0"/>
                      <w:sz w:val="19"/>
                      <w:szCs w:val="19"/>
                      <w:u w:val="none"/>
                      <w:bdr w:val="none" w:color="auto" w:sz="0" w:space="0"/>
                      <w:lang w:val="en-US" w:eastAsia="zh-CN" w:bidi="ar"/>
                    </w:rPr>
                    <w:fldChar w:fldCharType="end"/>
                  </w:r>
                </w:p>
              </w:tc>
              <w:tc>
                <w:tcPr>
                  <w:tcW w:w="1000" w:type="pct"/>
                  <w:shd w:val="clear" w:color="auto" w:fill="FFFFFF"/>
                  <w:tcMar>
                    <w:top w:w="0" w:type="dxa"/>
                    <w:left w:w="0" w:type="dxa"/>
                    <w:bottom w:w="0" w:type="dxa"/>
                    <w:right w:w="0" w:type="dxa"/>
                  </w:tcMar>
                  <w:vAlign w:val="center"/>
                </w:tcPr>
                <w:p w14:paraId="496112FF">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投标报价（元）</w:t>
                  </w:r>
                </w:p>
              </w:tc>
              <w:tc>
                <w:tcPr>
                  <w:tcW w:w="1000" w:type="pct"/>
                  <w:shd w:val="clear" w:color="auto" w:fill="FFFFFF"/>
                  <w:tcMar>
                    <w:top w:w="0" w:type="dxa"/>
                    <w:left w:w="0" w:type="dxa"/>
                    <w:bottom w:w="0" w:type="dxa"/>
                    <w:right w:w="0" w:type="dxa"/>
                  </w:tcMar>
                  <w:vAlign w:val="center"/>
                </w:tcPr>
                <w:p w14:paraId="3889D7DD">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662625.30</w:t>
                  </w:r>
                </w:p>
              </w:tc>
            </w:tr>
            <w:tr w14:paraId="50395888">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00" w:type="pct"/>
                  <w:vMerge w:val="continue"/>
                  <w:shd w:val="clear" w:color="auto" w:fill="FFFFFF"/>
                  <w:tcMar>
                    <w:top w:w="0" w:type="dxa"/>
                    <w:left w:w="0" w:type="dxa"/>
                    <w:bottom w:w="0" w:type="dxa"/>
                    <w:right w:w="0" w:type="dxa"/>
                  </w:tcMar>
                  <w:vAlign w:val="center"/>
                </w:tcPr>
                <w:p w14:paraId="6FC0A9B3">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59371F32">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项目负责人</w:t>
                  </w:r>
                </w:p>
              </w:tc>
              <w:tc>
                <w:tcPr>
                  <w:tcW w:w="500" w:type="pct"/>
                  <w:shd w:val="clear" w:color="auto" w:fill="FFFFFF"/>
                  <w:tcMar>
                    <w:top w:w="0" w:type="dxa"/>
                    <w:left w:w="0" w:type="dxa"/>
                    <w:bottom w:w="0" w:type="dxa"/>
                    <w:right w:w="0" w:type="dxa"/>
                  </w:tcMar>
                  <w:vAlign w:val="center"/>
                </w:tcPr>
                <w:p w14:paraId="01848309">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kern w:val="0"/>
                      <w:sz w:val="19"/>
                      <w:szCs w:val="19"/>
                      <w:u w:val="none"/>
                      <w:bdr w:val="none" w:color="auto" w:sz="0" w:space="0"/>
                      <w:lang w:val="en-US" w:eastAsia="zh-CN" w:bidi="ar"/>
                    </w:rPr>
                    <w:fldChar w:fldCharType="begin"/>
                  </w:r>
                  <w:r>
                    <w:rPr>
                      <w:rFonts w:hint="default" w:ascii="Arial" w:hAnsi="Arial" w:eastAsia="微软雅黑" w:cs="Arial"/>
                      <w:kern w:val="0"/>
                      <w:sz w:val="19"/>
                      <w:szCs w:val="19"/>
                      <w:u w:val="none"/>
                      <w:bdr w:val="none" w:color="auto" w:sz="0" w:space="0"/>
                      <w:lang w:val="en-US" w:eastAsia="zh-CN" w:bidi="ar"/>
                    </w:rPr>
                    <w:instrText xml:space="preserve"> HYPERLINK "http://221.228.70.71/TPBidder/huiyuaninfomis2/pages/pminfo/PM_Detail_Read?RowGuid=92b11cac-8c9c-4914-b56e-10e9938dc6f0" </w:instrText>
                  </w:r>
                  <w:r>
                    <w:rPr>
                      <w:rFonts w:hint="default" w:ascii="Arial" w:hAnsi="Arial" w:eastAsia="微软雅黑" w:cs="Arial"/>
                      <w:kern w:val="0"/>
                      <w:sz w:val="19"/>
                      <w:szCs w:val="19"/>
                      <w:u w:val="none"/>
                      <w:bdr w:val="none" w:color="auto" w:sz="0" w:space="0"/>
                      <w:lang w:val="en-US" w:eastAsia="zh-CN" w:bidi="ar"/>
                    </w:rPr>
                    <w:fldChar w:fldCharType="separate"/>
                  </w:r>
                  <w:r>
                    <w:rPr>
                      <w:rStyle w:val="14"/>
                      <w:rFonts w:hint="default" w:ascii="Arial" w:hAnsi="Arial" w:eastAsia="微软雅黑" w:cs="Arial"/>
                      <w:sz w:val="19"/>
                      <w:szCs w:val="19"/>
                      <w:u w:val="none"/>
                      <w:bdr w:val="none" w:color="auto" w:sz="0" w:space="0"/>
                    </w:rPr>
                    <w:t>焦光明</w:t>
                  </w:r>
                  <w:r>
                    <w:rPr>
                      <w:rFonts w:hint="default" w:ascii="Arial" w:hAnsi="Arial" w:eastAsia="微软雅黑" w:cs="Arial"/>
                      <w:kern w:val="0"/>
                      <w:sz w:val="19"/>
                      <w:szCs w:val="19"/>
                      <w:u w:val="none"/>
                      <w:bdr w:val="none" w:color="auto" w:sz="0" w:space="0"/>
                      <w:lang w:val="en-US" w:eastAsia="zh-CN" w:bidi="ar"/>
                    </w:rPr>
                    <w:fldChar w:fldCharType="end"/>
                  </w:r>
                </w:p>
              </w:tc>
              <w:tc>
                <w:tcPr>
                  <w:tcW w:w="0" w:type="auto"/>
                  <w:gridSpan w:val="2"/>
                  <w:shd w:val="clear" w:color="auto" w:fill="FFFFFF"/>
                  <w:tcMar>
                    <w:top w:w="0" w:type="dxa"/>
                    <w:left w:w="0" w:type="dxa"/>
                    <w:bottom w:w="0" w:type="dxa"/>
                    <w:right w:w="0" w:type="dxa"/>
                  </w:tcMar>
                  <w:vAlign w:val="center"/>
                </w:tcPr>
                <w:p w14:paraId="5D83E9B4">
                  <w:pPr>
                    <w:rPr>
                      <w:rFonts w:hint="default" w:ascii="Arial" w:hAnsi="Arial" w:eastAsia="微软雅黑" w:cs="Arial"/>
                      <w:color w:val="3D4B64"/>
                      <w:sz w:val="19"/>
                      <w:szCs w:val="19"/>
                    </w:rPr>
                  </w:pPr>
                </w:p>
              </w:tc>
            </w:tr>
            <w:tr w14:paraId="1425A1B6">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00" w:type="pct"/>
                  <w:vMerge w:val="continue"/>
                  <w:shd w:val="clear" w:color="auto" w:fill="FFFFFF"/>
                  <w:tcMar>
                    <w:top w:w="0" w:type="dxa"/>
                    <w:left w:w="0" w:type="dxa"/>
                    <w:bottom w:w="0" w:type="dxa"/>
                    <w:right w:w="0" w:type="dxa"/>
                  </w:tcMar>
                  <w:vAlign w:val="center"/>
                </w:tcPr>
                <w:p w14:paraId="3E45337D">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2C19BA59">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企业业绩(包含项目名称、项目地点、获奖情况等内容</w:t>
                  </w:r>
                </w:p>
              </w:tc>
              <w:tc>
                <w:tcPr>
                  <w:tcW w:w="0" w:type="auto"/>
                  <w:gridSpan w:val="3"/>
                  <w:shd w:val="clear" w:color="auto" w:fill="FFFFFF"/>
                  <w:tcMar>
                    <w:top w:w="0" w:type="dxa"/>
                    <w:left w:w="0" w:type="dxa"/>
                    <w:bottom w:w="0" w:type="dxa"/>
                    <w:right w:w="0" w:type="dxa"/>
                  </w:tcMar>
                  <w:vAlign w:val="center"/>
                </w:tcPr>
                <w:p w14:paraId="227A67F4">
                  <w:pPr>
                    <w:rPr>
                      <w:rFonts w:hint="default" w:ascii="Arial" w:hAnsi="Arial" w:eastAsia="微软雅黑" w:cs="Arial"/>
                      <w:color w:val="3D4B64"/>
                      <w:sz w:val="19"/>
                      <w:szCs w:val="19"/>
                    </w:rPr>
                  </w:pPr>
                </w:p>
              </w:tc>
            </w:tr>
            <w:tr w14:paraId="2B3222ED">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00" w:type="pct"/>
                  <w:vMerge w:val="continue"/>
                  <w:shd w:val="clear" w:color="auto" w:fill="FFFFFF"/>
                  <w:tcMar>
                    <w:top w:w="0" w:type="dxa"/>
                    <w:left w:w="0" w:type="dxa"/>
                    <w:bottom w:w="0" w:type="dxa"/>
                    <w:right w:w="0" w:type="dxa"/>
                  </w:tcMar>
                  <w:vAlign w:val="center"/>
                </w:tcPr>
                <w:p w14:paraId="6120D4A2">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0637BA83">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项目经理业绩(包含项目名称、项目地点、获奖情况等内容)</w:t>
                  </w:r>
                </w:p>
              </w:tc>
              <w:tc>
                <w:tcPr>
                  <w:tcW w:w="0" w:type="auto"/>
                  <w:gridSpan w:val="3"/>
                  <w:shd w:val="clear" w:color="auto" w:fill="FFFFFF"/>
                  <w:tcMar>
                    <w:top w:w="0" w:type="dxa"/>
                    <w:left w:w="0" w:type="dxa"/>
                    <w:bottom w:w="0" w:type="dxa"/>
                    <w:right w:w="0" w:type="dxa"/>
                  </w:tcMar>
                  <w:vAlign w:val="center"/>
                </w:tcPr>
                <w:p w14:paraId="69733D67">
                  <w:pPr>
                    <w:rPr>
                      <w:rFonts w:hint="default" w:ascii="Arial" w:hAnsi="Arial" w:eastAsia="微软雅黑" w:cs="Arial"/>
                      <w:color w:val="3D4B64"/>
                      <w:sz w:val="19"/>
                      <w:szCs w:val="19"/>
                    </w:rPr>
                  </w:pPr>
                </w:p>
              </w:tc>
            </w:tr>
          </w:tbl>
          <w:p w14:paraId="4375F75B">
            <w:pPr>
              <w:rPr>
                <w:vanish/>
                <w:sz w:val="24"/>
                <w:szCs w:val="24"/>
              </w:rPr>
            </w:pPr>
          </w:p>
          <w:tbl>
            <w:tblPr>
              <w:tblW w:w="12750" w:type="dxa"/>
              <w:jc w:val="center"/>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Layout w:type="autofit"/>
              <w:tblCellMar>
                <w:top w:w="75" w:type="dxa"/>
                <w:left w:w="75" w:type="dxa"/>
                <w:bottom w:w="75" w:type="dxa"/>
                <w:right w:w="75" w:type="dxa"/>
              </w:tblCellMar>
            </w:tblPr>
            <w:tblGrid>
              <w:gridCol w:w="1416"/>
              <w:gridCol w:w="2832"/>
              <w:gridCol w:w="2934"/>
              <w:gridCol w:w="2730"/>
              <w:gridCol w:w="2838"/>
            </w:tblGrid>
            <w:tr w14:paraId="5CE8FA39">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CellMar>
                  <w:top w:w="75" w:type="dxa"/>
                  <w:left w:w="75" w:type="dxa"/>
                  <w:bottom w:w="75" w:type="dxa"/>
                  <w:right w:w="75" w:type="dxa"/>
                </w:tblCellMar>
              </w:tblPrEx>
              <w:trPr>
                <w:jc w:val="center"/>
              </w:trPr>
              <w:tc>
                <w:tcPr>
                  <w:tcW w:w="555" w:type="pct"/>
                  <w:vMerge w:val="restart"/>
                  <w:shd w:val="clear" w:color="auto" w:fill="FFFFFF"/>
                  <w:tcMar>
                    <w:top w:w="0" w:type="dxa"/>
                    <w:left w:w="0" w:type="dxa"/>
                    <w:bottom w:w="0" w:type="dxa"/>
                    <w:right w:w="0" w:type="dxa"/>
                  </w:tcMar>
                  <w:vAlign w:val="center"/>
                </w:tcPr>
                <w:p w14:paraId="06F34971">
                  <w:pPr>
                    <w:keepNext w:val="0"/>
                    <w:keepLines w:val="0"/>
                    <w:widowControl/>
                    <w:suppressLineNumbers w:val="0"/>
                    <w:spacing w:before="0" w:beforeAutospacing="0" w:after="0" w:afterAutospacing="0" w:line="23"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第二中标候选人</w:t>
                  </w:r>
                </w:p>
              </w:tc>
              <w:tc>
                <w:tcPr>
                  <w:tcW w:w="1110" w:type="pct"/>
                  <w:shd w:val="clear" w:color="auto" w:fill="FFFFFF"/>
                  <w:tcMar>
                    <w:top w:w="0" w:type="dxa"/>
                    <w:left w:w="0" w:type="dxa"/>
                    <w:bottom w:w="0" w:type="dxa"/>
                    <w:right w:w="0" w:type="dxa"/>
                  </w:tcMar>
                  <w:vAlign w:val="center"/>
                </w:tcPr>
                <w:p w14:paraId="063330F0">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单位名称</w:t>
                  </w:r>
                </w:p>
              </w:tc>
              <w:tc>
                <w:tcPr>
                  <w:tcW w:w="1150" w:type="pct"/>
                  <w:shd w:val="clear" w:color="auto" w:fill="FFFFFF"/>
                  <w:tcMar>
                    <w:top w:w="0" w:type="dxa"/>
                    <w:left w:w="0" w:type="dxa"/>
                    <w:bottom w:w="0" w:type="dxa"/>
                    <w:right w:w="0" w:type="dxa"/>
                  </w:tcMar>
                  <w:vAlign w:val="center"/>
                </w:tcPr>
                <w:p w14:paraId="7D01FD84">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kern w:val="0"/>
                      <w:sz w:val="19"/>
                      <w:szCs w:val="19"/>
                      <w:u w:val="none"/>
                      <w:bdr w:val="none" w:color="auto" w:sz="0" w:space="0"/>
                      <w:lang w:val="en-US" w:eastAsia="zh-CN" w:bidi="ar"/>
                    </w:rPr>
                    <w:fldChar w:fldCharType="begin"/>
                  </w:r>
                  <w:r>
                    <w:rPr>
                      <w:rFonts w:hint="default" w:ascii="Arial" w:hAnsi="Arial" w:eastAsia="微软雅黑" w:cs="Arial"/>
                      <w:kern w:val="0"/>
                      <w:sz w:val="19"/>
                      <w:szCs w:val="19"/>
                      <w:u w:val="none"/>
                      <w:bdr w:val="none" w:color="auto" w:sz="0" w:space="0"/>
                      <w:lang w:val="en-US" w:eastAsia="zh-CN" w:bidi="ar"/>
                    </w:rPr>
                    <w:instrText xml:space="preserve"> HYPERLINK "http://221.228.70.71/TPBidder/huiyuaninfomis2/pages/FrameAllRead?DanWeiType=13&amp;ViewType=2&amp;DanWeiGuid=6d879598-62db-4e78-aadb-9c3003969355&amp;CurrentDanWeiGuid=6d879598-62db-4e78-aadb-9c3003969355" </w:instrText>
                  </w:r>
                  <w:r>
                    <w:rPr>
                      <w:rFonts w:hint="default" w:ascii="Arial" w:hAnsi="Arial" w:eastAsia="微软雅黑" w:cs="Arial"/>
                      <w:kern w:val="0"/>
                      <w:sz w:val="19"/>
                      <w:szCs w:val="19"/>
                      <w:u w:val="none"/>
                      <w:bdr w:val="none" w:color="auto" w:sz="0" w:space="0"/>
                      <w:lang w:val="en-US" w:eastAsia="zh-CN" w:bidi="ar"/>
                    </w:rPr>
                    <w:fldChar w:fldCharType="separate"/>
                  </w:r>
                  <w:r>
                    <w:rPr>
                      <w:rStyle w:val="14"/>
                      <w:rFonts w:hint="default" w:ascii="Arial" w:hAnsi="Arial" w:eastAsia="微软雅黑" w:cs="Arial"/>
                      <w:sz w:val="19"/>
                      <w:szCs w:val="19"/>
                      <w:u w:val="none"/>
                      <w:bdr w:val="none" w:color="auto" w:sz="0" w:space="0"/>
                    </w:rPr>
                    <w:t>江苏绿自然生态科技发展有限公司</w:t>
                  </w:r>
                  <w:r>
                    <w:rPr>
                      <w:rFonts w:hint="default" w:ascii="Arial" w:hAnsi="Arial" w:eastAsia="微软雅黑" w:cs="Arial"/>
                      <w:kern w:val="0"/>
                      <w:sz w:val="19"/>
                      <w:szCs w:val="19"/>
                      <w:u w:val="none"/>
                      <w:bdr w:val="none" w:color="auto" w:sz="0" w:space="0"/>
                      <w:lang w:val="en-US" w:eastAsia="zh-CN" w:bidi="ar"/>
                    </w:rPr>
                    <w:fldChar w:fldCharType="end"/>
                  </w:r>
                </w:p>
              </w:tc>
              <w:tc>
                <w:tcPr>
                  <w:tcW w:w="1070" w:type="pct"/>
                  <w:shd w:val="clear" w:color="auto" w:fill="FFFFFF"/>
                  <w:tcMar>
                    <w:top w:w="0" w:type="dxa"/>
                    <w:left w:w="0" w:type="dxa"/>
                    <w:bottom w:w="0" w:type="dxa"/>
                    <w:right w:w="0" w:type="dxa"/>
                  </w:tcMar>
                  <w:vAlign w:val="center"/>
                </w:tcPr>
                <w:p w14:paraId="04A1B3BE">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投标报价（元）</w:t>
                  </w:r>
                </w:p>
              </w:tc>
              <w:tc>
                <w:tcPr>
                  <w:tcW w:w="1111" w:type="pct"/>
                  <w:shd w:val="clear" w:color="auto" w:fill="FFFFFF"/>
                  <w:tcMar>
                    <w:top w:w="0" w:type="dxa"/>
                    <w:left w:w="0" w:type="dxa"/>
                    <w:bottom w:w="0" w:type="dxa"/>
                    <w:right w:w="0" w:type="dxa"/>
                  </w:tcMar>
                  <w:vAlign w:val="center"/>
                </w:tcPr>
                <w:p w14:paraId="5294BFBE">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675823.52</w:t>
                  </w:r>
                </w:p>
              </w:tc>
            </w:tr>
            <w:tr w14:paraId="4F57BFC0">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55" w:type="pct"/>
                  <w:vMerge w:val="continue"/>
                  <w:shd w:val="clear" w:color="auto" w:fill="FFFFFF"/>
                  <w:tcMar>
                    <w:top w:w="0" w:type="dxa"/>
                    <w:left w:w="0" w:type="dxa"/>
                    <w:bottom w:w="0" w:type="dxa"/>
                    <w:right w:w="0" w:type="dxa"/>
                  </w:tcMar>
                  <w:vAlign w:val="center"/>
                </w:tcPr>
                <w:p w14:paraId="17D50256">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2B81E918">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项目负责人</w:t>
                  </w:r>
                </w:p>
              </w:tc>
              <w:tc>
                <w:tcPr>
                  <w:tcW w:w="1150" w:type="pct"/>
                  <w:shd w:val="clear" w:color="auto" w:fill="FFFFFF"/>
                  <w:tcMar>
                    <w:top w:w="0" w:type="dxa"/>
                    <w:left w:w="0" w:type="dxa"/>
                    <w:bottom w:w="0" w:type="dxa"/>
                    <w:right w:w="0" w:type="dxa"/>
                  </w:tcMar>
                  <w:vAlign w:val="center"/>
                </w:tcPr>
                <w:p w14:paraId="13417450">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kern w:val="0"/>
                      <w:sz w:val="19"/>
                      <w:szCs w:val="19"/>
                      <w:u w:val="none"/>
                      <w:bdr w:val="none" w:color="auto" w:sz="0" w:space="0"/>
                      <w:lang w:val="en-US" w:eastAsia="zh-CN" w:bidi="ar"/>
                    </w:rPr>
                    <w:fldChar w:fldCharType="begin"/>
                  </w:r>
                  <w:r>
                    <w:rPr>
                      <w:rFonts w:hint="default" w:ascii="Arial" w:hAnsi="Arial" w:eastAsia="微软雅黑" w:cs="Arial"/>
                      <w:kern w:val="0"/>
                      <w:sz w:val="19"/>
                      <w:szCs w:val="19"/>
                      <w:u w:val="none"/>
                      <w:bdr w:val="none" w:color="auto" w:sz="0" w:space="0"/>
                      <w:lang w:val="en-US" w:eastAsia="zh-CN" w:bidi="ar"/>
                    </w:rPr>
                    <w:instrText xml:space="preserve"> HYPERLINK "http://221.228.70.71/TPBidder/huiyuaninfomis2/pages/pminfo/PM_Detail_Read?RowGuid=1812535a-e7ff-4055-a327-5da1b66c5b51" </w:instrText>
                  </w:r>
                  <w:r>
                    <w:rPr>
                      <w:rFonts w:hint="default" w:ascii="Arial" w:hAnsi="Arial" w:eastAsia="微软雅黑" w:cs="Arial"/>
                      <w:kern w:val="0"/>
                      <w:sz w:val="19"/>
                      <w:szCs w:val="19"/>
                      <w:u w:val="none"/>
                      <w:bdr w:val="none" w:color="auto" w:sz="0" w:space="0"/>
                      <w:lang w:val="en-US" w:eastAsia="zh-CN" w:bidi="ar"/>
                    </w:rPr>
                    <w:fldChar w:fldCharType="separate"/>
                  </w:r>
                  <w:r>
                    <w:rPr>
                      <w:rStyle w:val="14"/>
                      <w:rFonts w:hint="default" w:ascii="Arial" w:hAnsi="Arial" w:eastAsia="微软雅黑" w:cs="Arial"/>
                      <w:sz w:val="19"/>
                      <w:szCs w:val="19"/>
                      <w:u w:val="none"/>
                      <w:bdr w:val="none" w:color="auto" w:sz="0" w:space="0"/>
                    </w:rPr>
                    <w:t>何凯敏</w:t>
                  </w:r>
                  <w:r>
                    <w:rPr>
                      <w:rFonts w:hint="default" w:ascii="Arial" w:hAnsi="Arial" w:eastAsia="微软雅黑" w:cs="Arial"/>
                      <w:kern w:val="0"/>
                      <w:sz w:val="19"/>
                      <w:szCs w:val="19"/>
                      <w:u w:val="none"/>
                      <w:bdr w:val="none" w:color="auto" w:sz="0" w:space="0"/>
                      <w:lang w:val="en-US" w:eastAsia="zh-CN" w:bidi="ar"/>
                    </w:rPr>
                    <w:fldChar w:fldCharType="end"/>
                  </w:r>
                  <w:bookmarkStart w:id="0" w:name="_GoBack"/>
                  <w:bookmarkEnd w:id="0"/>
                </w:p>
              </w:tc>
              <w:tc>
                <w:tcPr>
                  <w:tcW w:w="2182" w:type="pct"/>
                  <w:gridSpan w:val="2"/>
                  <w:shd w:val="clear" w:color="auto" w:fill="FFFFFF"/>
                  <w:tcMar>
                    <w:top w:w="0" w:type="dxa"/>
                    <w:left w:w="0" w:type="dxa"/>
                    <w:bottom w:w="0" w:type="dxa"/>
                    <w:right w:w="0" w:type="dxa"/>
                  </w:tcMar>
                  <w:vAlign w:val="center"/>
                </w:tcPr>
                <w:p w14:paraId="5B9984B0">
                  <w:pPr>
                    <w:rPr>
                      <w:rFonts w:hint="default" w:ascii="Arial" w:hAnsi="Arial" w:eastAsia="微软雅黑" w:cs="Arial"/>
                      <w:color w:val="3D4B64"/>
                      <w:sz w:val="19"/>
                      <w:szCs w:val="19"/>
                    </w:rPr>
                  </w:pPr>
                </w:p>
              </w:tc>
            </w:tr>
            <w:tr w14:paraId="3C656EB8">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55" w:type="pct"/>
                  <w:vMerge w:val="continue"/>
                  <w:shd w:val="clear" w:color="auto" w:fill="FFFFFF"/>
                  <w:tcMar>
                    <w:top w:w="0" w:type="dxa"/>
                    <w:left w:w="0" w:type="dxa"/>
                    <w:bottom w:w="0" w:type="dxa"/>
                    <w:right w:w="0" w:type="dxa"/>
                  </w:tcMar>
                  <w:vAlign w:val="center"/>
                </w:tcPr>
                <w:p w14:paraId="1B8D2C11">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6E7EC79F">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企业业绩(包含项目名称、项目地点、获奖情况等内容</w:t>
                  </w:r>
                </w:p>
              </w:tc>
              <w:tc>
                <w:tcPr>
                  <w:tcW w:w="0" w:type="auto"/>
                  <w:gridSpan w:val="3"/>
                  <w:shd w:val="clear" w:color="auto" w:fill="FFFFFF"/>
                  <w:tcMar>
                    <w:top w:w="0" w:type="dxa"/>
                    <w:left w:w="0" w:type="dxa"/>
                    <w:bottom w:w="0" w:type="dxa"/>
                    <w:right w:w="0" w:type="dxa"/>
                  </w:tcMar>
                  <w:vAlign w:val="center"/>
                </w:tcPr>
                <w:p w14:paraId="161562BC">
                  <w:pPr>
                    <w:rPr>
                      <w:rFonts w:hint="default" w:ascii="Arial" w:hAnsi="Arial" w:eastAsia="微软雅黑" w:cs="Arial"/>
                      <w:color w:val="3D4B64"/>
                      <w:sz w:val="19"/>
                      <w:szCs w:val="19"/>
                    </w:rPr>
                  </w:pPr>
                </w:p>
              </w:tc>
            </w:tr>
            <w:tr w14:paraId="113AD822">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55" w:type="pct"/>
                  <w:vMerge w:val="continue"/>
                  <w:shd w:val="clear" w:color="auto" w:fill="FFFFFF"/>
                  <w:tcMar>
                    <w:top w:w="0" w:type="dxa"/>
                    <w:left w:w="0" w:type="dxa"/>
                    <w:bottom w:w="0" w:type="dxa"/>
                    <w:right w:w="0" w:type="dxa"/>
                  </w:tcMar>
                  <w:vAlign w:val="center"/>
                </w:tcPr>
                <w:p w14:paraId="7DBEFFA6">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3AD3BB50">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项目经理业绩(包含项目名称、项目地点、获奖情况等内容)</w:t>
                  </w:r>
                </w:p>
              </w:tc>
              <w:tc>
                <w:tcPr>
                  <w:tcW w:w="0" w:type="auto"/>
                  <w:gridSpan w:val="3"/>
                  <w:shd w:val="clear" w:color="auto" w:fill="FFFFFF"/>
                  <w:tcMar>
                    <w:top w:w="0" w:type="dxa"/>
                    <w:left w:w="0" w:type="dxa"/>
                    <w:bottom w:w="0" w:type="dxa"/>
                    <w:right w:w="0" w:type="dxa"/>
                  </w:tcMar>
                  <w:vAlign w:val="center"/>
                </w:tcPr>
                <w:p w14:paraId="03F9E1C9">
                  <w:pPr>
                    <w:rPr>
                      <w:rFonts w:hint="default" w:ascii="Arial" w:hAnsi="Arial" w:eastAsia="微软雅黑" w:cs="Arial"/>
                      <w:color w:val="3D4B64"/>
                      <w:sz w:val="19"/>
                      <w:szCs w:val="19"/>
                    </w:rPr>
                  </w:pPr>
                </w:p>
              </w:tc>
            </w:tr>
          </w:tbl>
          <w:p w14:paraId="1800A10B">
            <w:pPr>
              <w:rPr>
                <w:vanish/>
                <w:sz w:val="24"/>
                <w:szCs w:val="24"/>
              </w:rPr>
            </w:pPr>
          </w:p>
          <w:tbl>
            <w:tblPr>
              <w:tblW w:w="12750" w:type="dxa"/>
              <w:jc w:val="center"/>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Layout w:type="autofit"/>
              <w:tblCellMar>
                <w:top w:w="75" w:type="dxa"/>
                <w:left w:w="75" w:type="dxa"/>
                <w:bottom w:w="75" w:type="dxa"/>
                <w:right w:w="75" w:type="dxa"/>
              </w:tblCellMar>
            </w:tblPr>
            <w:tblGrid>
              <w:gridCol w:w="1417"/>
              <w:gridCol w:w="2833"/>
              <w:gridCol w:w="2833"/>
              <w:gridCol w:w="2833"/>
              <w:gridCol w:w="2834"/>
            </w:tblGrid>
            <w:tr w14:paraId="3D7DC8C7">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CellMar>
                  <w:top w:w="75" w:type="dxa"/>
                  <w:left w:w="75" w:type="dxa"/>
                  <w:bottom w:w="75" w:type="dxa"/>
                  <w:right w:w="75" w:type="dxa"/>
                </w:tblCellMar>
              </w:tblPrEx>
              <w:trPr>
                <w:jc w:val="center"/>
              </w:trPr>
              <w:tc>
                <w:tcPr>
                  <w:tcW w:w="500" w:type="pct"/>
                  <w:vMerge w:val="restart"/>
                  <w:shd w:val="clear" w:color="auto" w:fill="FFFFFF"/>
                  <w:tcMar>
                    <w:top w:w="0" w:type="dxa"/>
                    <w:left w:w="0" w:type="dxa"/>
                    <w:bottom w:w="0" w:type="dxa"/>
                    <w:right w:w="0" w:type="dxa"/>
                  </w:tcMar>
                  <w:vAlign w:val="center"/>
                </w:tcPr>
                <w:p w14:paraId="59CE74B7">
                  <w:pPr>
                    <w:keepNext w:val="0"/>
                    <w:keepLines w:val="0"/>
                    <w:widowControl/>
                    <w:suppressLineNumbers w:val="0"/>
                    <w:spacing w:before="0" w:beforeAutospacing="0" w:after="0" w:afterAutospacing="0" w:line="23"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第三中标候选人</w:t>
                  </w:r>
                </w:p>
              </w:tc>
              <w:tc>
                <w:tcPr>
                  <w:tcW w:w="1000" w:type="pct"/>
                  <w:shd w:val="clear" w:color="auto" w:fill="FFFFFF"/>
                  <w:tcMar>
                    <w:top w:w="0" w:type="dxa"/>
                    <w:left w:w="0" w:type="dxa"/>
                    <w:bottom w:w="0" w:type="dxa"/>
                    <w:right w:w="0" w:type="dxa"/>
                  </w:tcMar>
                  <w:vAlign w:val="center"/>
                </w:tcPr>
                <w:p w14:paraId="23ACFDEA">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单位名称</w:t>
                  </w:r>
                </w:p>
              </w:tc>
              <w:tc>
                <w:tcPr>
                  <w:tcW w:w="1000" w:type="pct"/>
                  <w:shd w:val="clear" w:color="auto" w:fill="FFFFFF"/>
                  <w:tcMar>
                    <w:top w:w="0" w:type="dxa"/>
                    <w:left w:w="0" w:type="dxa"/>
                    <w:bottom w:w="0" w:type="dxa"/>
                    <w:right w:w="0" w:type="dxa"/>
                  </w:tcMar>
                  <w:vAlign w:val="center"/>
                </w:tcPr>
                <w:p w14:paraId="3A1AE9FC">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kern w:val="0"/>
                      <w:sz w:val="19"/>
                      <w:szCs w:val="19"/>
                      <w:u w:val="none"/>
                      <w:bdr w:val="none" w:color="auto" w:sz="0" w:space="0"/>
                      <w:lang w:val="en-US" w:eastAsia="zh-CN" w:bidi="ar"/>
                    </w:rPr>
                    <w:fldChar w:fldCharType="begin"/>
                  </w:r>
                  <w:r>
                    <w:rPr>
                      <w:rFonts w:hint="default" w:ascii="Arial" w:hAnsi="Arial" w:eastAsia="微软雅黑" w:cs="Arial"/>
                      <w:kern w:val="0"/>
                      <w:sz w:val="19"/>
                      <w:szCs w:val="19"/>
                      <w:u w:val="none"/>
                      <w:bdr w:val="none" w:color="auto" w:sz="0" w:space="0"/>
                      <w:lang w:val="en-US" w:eastAsia="zh-CN" w:bidi="ar"/>
                    </w:rPr>
                    <w:instrText xml:space="preserve"> HYPERLINK "http://221.228.70.71/TPBidder/huiyuaninfomis2/pages/FrameAllRead?DanWeiType=13&amp;ViewType=2&amp;DanWeiGuid=4f57c94c-eb6a-45a0-9439-186580523275&amp;CurrentDanWeiGuid=4f57c94c-eb6a-45a0-9439-186580523275" </w:instrText>
                  </w:r>
                  <w:r>
                    <w:rPr>
                      <w:rFonts w:hint="default" w:ascii="Arial" w:hAnsi="Arial" w:eastAsia="微软雅黑" w:cs="Arial"/>
                      <w:kern w:val="0"/>
                      <w:sz w:val="19"/>
                      <w:szCs w:val="19"/>
                      <w:u w:val="none"/>
                      <w:bdr w:val="none" w:color="auto" w:sz="0" w:space="0"/>
                      <w:lang w:val="en-US" w:eastAsia="zh-CN" w:bidi="ar"/>
                    </w:rPr>
                    <w:fldChar w:fldCharType="separate"/>
                  </w:r>
                  <w:r>
                    <w:rPr>
                      <w:rStyle w:val="14"/>
                      <w:rFonts w:hint="default" w:ascii="Arial" w:hAnsi="Arial" w:eastAsia="微软雅黑" w:cs="Arial"/>
                      <w:sz w:val="19"/>
                      <w:szCs w:val="19"/>
                      <w:u w:val="none"/>
                      <w:bdr w:val="none" w:color="auto" w:sz="0" w:space="0"/>
                    </w:rPr>
                    <w:t>江苏信实环境工程有限公司</w:t>
                  </w:r>
                  <w:r>
                    <w:rPr>
                      <w:rFonts w:hint="default" w:ascii="Arial" w:hAnsi="Arial" w:eastAsia="微软雅黑" w:cs="Arial"/>
                      <w:kern w:val="0"/>
                      <w:sz w:val="19"/>
                      <w:szCs w:val="19"/>
                      <w:u w:val="none"/>
                      <w:bdr w:val="none" w:color="auto" w:sz="0" w:space="0"/>
                      <w:lang w:val="en-US" w:eastAsia="zh-CN" w:bidi="ar"/>
                    </w:rPr>
                    <w:fldChar w:fldCharType="end"/>
                  </w:r>
                </w:p>
              </w:tc>
              <w:tc>
                <w:tcPr>
                  <w:tcW w:w="1000" w:type="pct"/>
                  <w:shd w:val="clear" w:color="auto" w:fill="FFFFFF"/>
                  <w:tcMar>
                    <w:top w:w="0" w:type="dxa"/>
                    <w:left w:w="0" w:type="dxa"/>
                    <w:bottom w:w="0" w:type="dxa"/>
                    <w:right w:w="0" w:type="dxa"/>
                  </w:tcMar>
                  <w:vAlign w:val="center"/>
                </w:tcPr>
                <w:p w14:paraId="6EBE9064">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投标报价（元）</w:t>
                  </w:r>
                </w:p>
              </w:tc>
              <w:tc>
                <w:tcPr>
                  <w:tcW w:w="1000" w:type="pct"/>
                  <w:shd w:val="clear" w:color="auto" w:fill="FFFFFF"/>
                  <w:tcMar>
                    <w:top w:w="0" w:type="dxa"/>
                    <w:left w:w="0" w:type="dxa"/>
                    <w:bottom w:w="0" w:type="dxa"/>
                    <w:right w:w="0" w:type="dxa"/>
                  </w:tcMar>
                  <w:vAlign w:val="center"/>
                </w:tcPr>
                <w:p w14:paraId="0413EFCA">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701069.66</w:t>
                  </w:r>
                </w:p>
              </w:tc>
            </w:tr>
            <w:tr w14:paraId="631DB2AF">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00" w:type="pct"/>
                  <w:vMerge w:val="continue"/>
                  <w:shd w:val="clear" w:color="auto" w:fill="FFFFFF"/>
                  <w:tcMar>
                    <w:top w:w="0" w:type="dxa"/>
                    <w:left w:w="0" w:type="dxa"/>
                    <w:bottom w:w="0" w:type="dxa"/>
                    <w:right w:w="0" w:type="dxa"/>
                  </w:tcMar>
                  <w:vAlign w:val="center"/>
                </w:tcPr>
                <w:p w14:paraId="084D18CB">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0723C745">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项目负责人</w:t>
                  </w:r>
                </w:p>
              </w:tc>
              <w:tc>
                <w:tcPr>
                  <w:tcW w:w="500" w:type="pct"/>
                  <w:shd w:val="clear" w:color="auto" w:fill="FFFFFF"/>
                  <w:tcMar>
                    <w:top w:w="0" w:type="dxa"/>
                    <w:left w:w="0" w:type="dxa"/>
                    <w:bottom w:w="0" w:type="dxa"/>
                    <w:right w:w="0" w:type="dxa"/>
                  </w:tcMar>
                  <w:vAlign w:val="center"/>
                </w:tcPr>
                <w:p w14:paraId="5B51FB87">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kern w:val="0"/>
                      <w:sz w:val="19"/>
                      <w:szCs w:val="19"/>
                      <w:u w:val="none"/>
                      <w:bdr w:val="none" w:color="auto" w:sz="0" w:space="0"/>
                      <w:lang w:val="en-US" w:eastAsia="zh-CN" w:bidi="ar"/>
                    </w:rPr>
                    <w:fldChar w:fldCharType="begin"/>
                  </w:r>
                  <w:r>
                    <w:rPr>
                      <w:rFonts w:hint="default" w:ascii="Arial" w:hAnsi="Arial" w:eastAsia="微软雅黑" w:cs="Arial"/>
                      <w:kern w:val="0"/>
                      <w:sz w:val="19"/>
                      <w:szCs w:val="19"/>
                      <w:u w:val="none"/>
                      <w:bdr w:val="none" w:color="auto" w:sz="0" w:space="0"/>
                      <w:lang w:val="en-US" w:eastAsia="zh-CN" w:bidi="ar"/>
                    </w:rPr>
                    <w:instrText xml:space="preserve"> HYPERLINK "http://221.228.70.71/TPBidder/huiyuaninfomis2/pages/pminfo/PM_Detail_Read?RowGuid=61ab6f51-41a3-4674-bac5-53079e2d4f99" </w:instrText>
                  </w:r>
                  <w:r>
                    <w:rPr>
                      <w:rFonts w:hint="default" w:ascii="Arial" w:hAnsi="Arial" w:eastAsia="微软雅黑" w:cs="Arial"/>
                      <w:kern w:val="0"/>
                      <w:sz w:val="19"/>
                      <w:szCs w:val="19"/>
                      <w:u w:val="none"/>
                      <w:bdr w:val="none" w:color="auto" w:sz="0" w:space="0"/>
                      <w:lang w:val="en-US" w:eastAsia="zh-CN" w:bidi="ar"/>
                    </w:rPr>
                    <w:fldChar w:fldCharType="separate"/>
                  </w:r>
                  <w:r>
                    <w:rPr>
                      <w:rStyle w:val="14"/>
                      <w:rFonts w:hint="default" w:ascii="Arial" w:hAnsi="Arial" w:eastAsia="微软雅黑" w:cs="Arial"/>
                      <w:sz w:val="19"/>
                      <w:szCs w:val="19"/>
                      <w:u w:val="none"/>
                      <w:bdr w:val="none" w:color="auto" w:sz="0" w:space="0"/>
                    </w:rPr>
                    <w:t>蒋彬</w:t>
                  </w:r>
                  <w:r>
                    <w:rPr>
                      <w:rFonts w:hint="default" w:ascii="Arial" w:hAnsi="Arial" w:eastAsia="微软雅黑" w:cs="Arial"/>
                      <w:kern w:val="0"/>
                      <w:sz w:val="19"/>
                      <w:szCs w:val="19"/>
                      <w:u w:val="none"/>
                      <w:bdr w:val="none" w:color="auto" w:sz="0" w:space="0"/>
                      <w:lang w:val="en-US" w:eastAsia="zh-CN" w:bidi="ar"/>
                    </w:rPr>
                    <w:fldChar w:fldCharType="end"/>
                  </w:r>
                </w:p>
              </w:tc>
              <w:tc>
                <w:tcPr>
                  <w:tcW w:w="0" w:type="auto"/>
                  <w:gridSpan w:val="2"/>
                  <w:shd w:val="clear" w:color="auto" w:fill="FFFFFF"/>
                  <w:tcMar>
                    <w:top w:w="0" w:type="dxa"/>
                    <w:left w:w="0" w:type="dxa"/>
                    <w:bottom w:w="0" w:type="dxa"/>
                    <w:right w:w="0" w:type="dxa"/>
                  </w:tcMar>
                  <w:vAlign w:val="center"/>
                </w:tcPr>
                <w:p w14:paraId="5B0D6F99">
                  <w:pPr>
                    <w:rPr>
                      <w:rFonts w:hint="default" w:ascii="Arial" w:hAnsi="Arial" w:eastAsia="微软雅黑" w:cs="Arial"/>
                      <w:color w:val="3D4B64"/>
                      <w:sz w:val="19"/>
                      <w:szCs w:val="19"/>
                    </w:rPr>
                  </w:pPr>
                </w:p>
              </w:tc>
            </w:tr>
            <w:tr w14:paraId="03B8C004">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00" w:type="pct"/>
                  <w:vMerge w:val="continue"/>
                  <w:shd w:val="clear" w:color="auto" w:fill="FFFFFF"/>
                  <w:tcMar>
                    <w:top w:w="0" w:type="dxa"/>
                    <w:left w:w="0" w:type="dxa"/>
                    <w:bottom w:w="0" w:type="dxa"/>
                    <w:right w:w="0" w:type="dxa"/>
                  </w:tcMar>
                  <w:vAlign w:val="center"/>
                </w:tcPr>
                <w:p w14:paraId="3B1DE805">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5526C5B0">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企业业绩(包含项目名称、项目地点、获奖情况等内容</w:t>
                  </w:r>
                </w:p>
              </w:tc>
              <w:tc>
                <w:tcPr>
                  <w:tcW w:w="0" w:type="auto"/>
                  <w:gridSpan w:val="3"/>
                  <w:shd w:val="clear" w:color="auto" w:fill="FFFFFF"/>
                  <w:tcMar>
                    <w:top w:w="0" w:type="dxa"/>
                    <w:left w:w="0" w:type="dxa"/>
                    <w:bottom w:w="0" w:type="dxa"/>
                    <w:right w:w="0" w:type="dxa"/>
                  </w:tcMar>
                  <w:vAlign w:val="center"/>
                </w:tcPr>
                <w:p w14:paraId="48C02C6D">
                  <w:pPr>
                    <w:rPr>
                      <w:rFonts w:hint="default" w:ascii="Arial" w:hAnsi="Arial" w:eastAsia="微软雅黑" w:cs="Arial"/>
                      <w:color w:val="3D4B64"/>
                      <w:sz w:val="19"/>
                      <w:szCs w:val="19"/>
                    </w:rPr>
                  </w:pPr>
                </w:p>
              </w:tc>
            </w:tr>
            <w:tr w14:paraId="76BA7879">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500" w:type="pct"/>
                  <w:vMerge w:val="continue"/>
                  <w:shd w:val="clear" w:color="auto" w:fill="FFFFFF"/>
                  <w:tcMar>
                    <w:top w:w="0" w:type="dxa"/>
                    <w:left w:w="0" w:type="dxa"/>
                    <w:bottom w:w="0" w:type="dxa"/>
                    <w:right w:w="0" w:type="dxa"/>
                  </w:tcMar>
                  <w:vAlign w:val="center"/>
                </w:tcPr>
                <w:p w14:paraId="0CECCE23">
                  <w:pPr>
                    <w:rPr>
                      <w:rFonts w:hint="default" w:ascii="Arial" w:hAnsi="Arial" w:eastAsia="微软雅黑" w:cs="Arial"/>
                      <w:color w:val="3D4B64"/>
                      <w:sz w:val="19"/>
                      <w:szCs w:val="19"/>
                    </w:rPr>
                  </w:pPr>
                </w:p>
              </w:tc>
              <w:tc>
                <w:tcPr>
                  <w:tcW w:w="0" w:type="auto"/>
                  <w:shd w:val="clear" w:color="auto" w:fill="FFFFFF"/>
                  <w:tcMar>
                    <w:top w:w="0" w:type="dxa"/>
                    <w:left w:w="0" w:type="dxa"/>
                    <w:bottom w:w="0" w:type="dxa"/>
                    <w:right w:w="0" w:type="dxa"/>
                  </w:tcMar>
                  <w:vAlign w:val="center"/>
                </w:tcPr>
                <w:p w14:paraId="7238E31B">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项目经理业绩(包含项目名称、项目地点、获奖情况等内容)</w:t>
                  </w:r>
                </w:p>
              </w:tc>
              <w:tc>
                <w:tcPr>
                  <w:tcW w:w="0" w:type="auto"/>
                  <w:gridSpan w:val="3"/>
                  <w:shd w:val="clear" w:color="auto" w:fill="FFFFFF"/>
                  <w:tcMar>
                    <w:top w:w="0" w:type="dxa"/>
                    <w:left w:w="0" w:type="dxa"/>
                    <w:bottom w:w="0" w:type="dxa"/>
                    <w:right w:w="0" w:type="dxa"/>
                  </w:tcMar>
                  <w:vAlign w:val="center"/>
                </w:tcPr>
                <w:p w14:paraId="69A97627">
                  <w:pPr>
                    <w:rPr>
                      <w:rFonts w:hint="default" w:ascii="Arial" w:hAnsi="Arial" w:eastAsia="微软雅黑" w:cs="Arial"/>
                      <w:color w:val="3D4B64"/>
                      <w:sz w:val="19"/>
                      <w:szCs w:val="19"/>
                    </w:rPr>
                  </w:pPr>
                </w:p>
              </w:tc>
            </w:tr>
            <w:tr w14:paraId="477E2699">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3E267A2A">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暂估价（万元）</w:t>
                  </w:r>
                </w:p>
              </w:tc>
              <w:tc>
                <w:tcPr>
                  <w:tcW w:w="0" w:type="auto"/>
                  <w:shd w:val="clear" w:color="auto" w:fill="FFFFFF"/>
                  <w:tcMar>
                    <w:top w:w="0" w:type="dxa"/>
                    <w:left w:w="0" w:type="dxa"/>
                    <w:bottom w:w="0" w:type="dxa"/>
                    <w:right w:w="0" w:type="dxa"/>
                  </w:tcMar>
                  <w:vAlign w:val="center"/>
                </w:tcPr>
                <w:p w14:paraId="6977C808">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工程</w:t>
                  </w:r>
                </w:p>
              </w:tc>
              <w:tc>
                <w:tcPr>
                  <w:tcW w:w="500" w:type="pct"/>
                  <w:shd w:val="clear" w:color="auto" w:fill="FFFFFF"/>
                  <w:tcMar>
                    <w:top w:w="0" w:type="dxa"/>
                    <w:left w:w="0" w:type="dxa"/>
                    <w:bottom w:w="0" w:type="dxa"/>
                    <w:right w:w="0" w:type="dxa"/>
                  </w:tcMar>
                  <w:vAlign w:val="center"/>
                </w:tcPr>
                <w:p w14:paraId="306DA6C5">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w:t>
                  </w:r>
                </w:p>
              </w:tc>
              <w:tc>
                <w:tcPr>
                  <w:tcW w:w="0" w:type="auto"/>
                  <w:shd w:val="clear" w:color="auto" w:fill="FFFFFF"/>
                  <w:tcMar>
                    <w:top w:w="0" w:type="dxa"/>
                    <w:left w:w="0" w:type="dxa"/>
                    <w:bottom w:w="0" w:type="dxa"/>
                    <w:right w:w="0" w:type="dxa"/>
                  </w:tcMar>
                  <w:vAlign w:val="center"/>
                </w:tcPr>
                <w:p w14:paraId="06F0B1C1">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材料</w:t>
                  </w:r>
                </w:p>
              </w:tc>
              <w:tc>
                <w:tcPr>
                  <w:tcW w:w="500" w:type="pct"/>
                  <w:shd w:val="clear" w:color="auto" w:fill="FFFFFF"/>
                  <w:tcMar>
                    <w:top w:w="0" w:type="dxa"/>
                    <w:left w:w="0" w:type="dxa"/>
                    <w:bottom w:w="0" w:type="dxa"/>
                    <w:right w:w="0" w:type="dxa"/>
                  </w:tcMar>
                  <w:vAlign w:val="center"/>
                </w:tcPr>
                <w:p w14:paraId="367B128F">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w:t>
                  </w:r>
                </w:p>
              </w:tc>
            </w:tr>
          </w:tbl>
          <w:p w14:paraId="0E9D8065">
            <w:pPr>
              <w:spacing w:before="0" w:beforeAutospacing="0" w:after="0" w:afterAutospacing="0" w:line="18" w:lineRule="atLeast"/>
              <w:ind w:left="0" w:right="0"/>
              <w:rPr>
                <w:rFonts w:hint="default" w:ascii="Arial" w:hAnsi="Arial" w:eastAsia="微软雅黑" w:cs="Arial"/>
                <w:color w:val="3D4B64"/>
                <w:sz w:val="19"/>
                <w:szCs w:val="19"/>
              </w:rPr>
            </w:pPr>
          </w:p>
        </w:tc>
      </w:tr>
      <w:tr w14:paraId="47031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3BD5AB2A">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b/>
                <w:bCs/>
                <w:color w:val="3D4B64"/>
                <w:kern w:val="0"/>
                <w:sz w:val="24"/>
                <w:szCs w:val="24"/>
                <w:bdr w:val="none" w:color="auto" w:sz="0" w:space="0"/>
                <w:lang w:val="en-US" w:eastAsia="zh-CN" w:bidi="ar"/>
              </w:rPr>
              <w:t>    2、无效标名单及原因</w:t>
            </w:r>
          </w:p>
        </w:tc>
      </w:tr>
      <w:tr w14:paraId="74129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tbl>
            <w:tblPr>
              <w:tblW w:w="12750" w:type="dxa"/>
              <w:jc w:val="center"/>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Layout w:type="autofit"/>
              <w:tblCellMar>
                <w:top w:w="75" w:type="dxa"/>
                <w:left w:w="75" w:type="dxa"/>
                <w:bottom w:w="75" w:type="dxa"/>
                <w:right w:w="75" w:type="dxa"/>
              </w:tblCellMar>
            </w:tblPr>
            <w:tblGrid>
              <w:gridCol w:w="637"/>
              <w:gridCol w:w="3188"/>
              <w:gridCol w:w="8925"/>
            </w:tblGrid>
            <w:tr w14:paraId="222223CB">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CellMar>
                  <w:top w:w="75" w:type="dxa"/>
                  <w:left w:w="75" w:type="dxa"/>
                  <w:bottom w:w="75" w:type="dxa"/>
                  <w:right w:w="75" w:type="dxa"/>
                </w:tblCellMar>
              </w:tblPrEx>
              <w:trPr>
                <w:jc w:val="center"/>
              </w:trPr>
              <w:tc>
                <w:tcPr>
                  <w:tcW w:w="250" w:type="pct"/>
                  <w:shd w:val="clear" w:color="auto" w:fill="E5F2FA"/>
                  <w:tcMar>
                    <w:top w:w="0" w:type="dxa"/>
                    <w:left w:w="0" w:type="dxa"/>
                    <w:bottom w:w="0" w:type="dxa"/>
                    <w:right w:w="0" w:type="dxa"/>
                  </w:tcMar>
                  <w:vAlign w:val="center"/>
                </w:tcPr>
                <w:p w14:paraId="5FF8EA81">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序号 </w:t>
                  </w:r>
                </w:p>
              </w:tc>
              <w:tc>
                <w:tcPr>
                  <w:tcW w:w="1250" w:type="pct"/>
                  <w:shd w:val="clear" w:color="auto" w:fill="E5F2FA"/>
                  <w:tcMar>
                    <w:top w:w="0" w:type="dxa"/>
                    <w:left w:w="0" w:type="dxa"/>
                    <w:bottom w:w="0" w:type="dxa"/>
                    <w:right w:w="0" w:type="dxa"/>
                  </w:tcMar>
                  <w:vAlign w:val="center"/>
                </w:tcPr>
                <w:p w14:paraId="0C2FA444">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单位名称 </w:t>
                  </w:r>
                </w:p>
              </w:tc>
              <w:tc>
                <w:tcPr>
                  <w:tcW w:w="0" w:type="auto"/>
                  <w:shd w:val="clear" w:color="auto" w:fill="E5F2FA"/>
                  <w:tcMar>
                    <w:top w:w="0" w:type="dxa"/>
                    <w:left w:w="0" w:type="dxa"/>
                    <w:bottom w:w="0" w:type="dxa"/>
                    <w:right w:w="0" w:type="dxa"/>
                  </w:tcMar>
                  <w:vAlign w:val="center"/>
                </w:tcPr>
                <w:p w14:paraId="176327C8">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不合格原因 </w:t>
                  </w:r>
                </w:p>
              </w:tc>
            </w:tr>
            <w:tr w14:paraId="128ABA7F">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20A51283">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6B0F6EE0">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江阴市永昌建设工程有限公司</w:t>
                  </w:r>
                </w:p>
              </w:tc>
              <w:tc>
                <w:tcPr>
                  <w:tcW w:w="0" w:type="auto"/>
                  <w:shd w:val="clear" w:color="auto" w:fill="FFFFFF"/>
                  <w:tcMar>
                    <w:top w:w="0" w:type="dxa"/>
                    <w:left w:w="0" w:type="dxa"/>
                    <w:bottom w:w="0" w:type="dxa"/>
                    <w:right w:w="0" w:type="dxa"/>
                  </w:tcMar>
                  <w:vAlign w:val="center"/>
                </w:tcPr>
                <w:p w14:paraId="35B64FD0">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投标报价低于成本或者高于招标文件设定的招标控制价或者招标人设置的投标限价的；</w:t>
                  </w:r>
                </w:p>
              </w:tc>
            </w:tr>
            <w:tr w14:paraId="3155CD59">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1F8B6D5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2</w:t>
                  </w:r>
                </w:p>
              </w:tc>
              <w:tc>
                <w:tcPr>
                  <w:tcW w:w="0" w:type="auto"/>
                  <w:shd w:val="clear" w:color="auto" w:fill="FFFFFF"/>
                  <w:tcMar>
                    <w:top w:w="0" w:type="dxa"/>
                    <w:left w:w="0" w:type="dxa"/>
                    <w:bottom w:w="0" w:type="dxa"/>
                    <w:right w:w="0" w:type="dxa"/>
                  </w:tcMar>
                  <w:vAlign w:val="center"/>
                </w:tcPr>
                <w:p w14:paraId="6AE91874">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江阴市园林建设工程有限公司</w:t>
                  </w:r>
                </w:p>
              </w:tc>
              <w:tc>
                <w:tcPr>
                  <w:tcW w:w="0" w:type="auto"/>
                  <w:shd w:val="clear" w:color="auto" w:fill="FFFFFF"/>
                  <w:tcMar>
                    <w:top w:w="0" w:type="dxa"/>
                    <w:left w:w="0" w:type="dxa"/>
                    <w:bottom w:w="0" w:type="dxa"/>
                    <w:right w:w="0" w:type="dxa"/>
                  </w:tcMar>
                  <w:vAlign w:val="center"/>
                </w:tcPr>
                <w:p w14:paraId="3042C175">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投标报价低于成本或者高于招标文件设定的招标控制价或者招标人设置的投标限价的；</w:t>
                  </w:r>
                </w:p>
              </w:tc>
            </w:tr>
          </w:tbl>
          <w:p w14:paraId="668FE43B">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p>
        </w:tc>
      </w:tr>
      <w:tr w14:paraId="2E4C1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2A39236E">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b/>
                <w:bCs/>
                <w:color w:val="3D4B64"/>
                <w:kern w:val="0"/>
                <w:sz w:val="24"/>
                <w:szCs w:val="24"/>
                <w:bdr w:val="none" w:color="auto" w:sz="0" w:space="0"/>
                <w:lang w:val="en-US" w:eastAsia="zh-CN" w:bidi="ar"/>
              </w:rPr>
              <w:t>    3、报价修正</w:t>
            </w:r>
          </w:p>
        </w:tc>
      </w:tr>
      <w:tr w14:paraId="3E623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tbl>
            <w:tblPr>
              <w:tblW w:w="12750" w:type="dxa"/>
              <w:jc w:val="center"/>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Layout w:type="autofit"/>
              <w:tblCellMar>
                <w:top w:w="75" w:type="dxa"/>
                <w:left w:w="75" w:type="dxa"/>
                <w:bottom w:w="75" w:type="dxa"/>
                <w:right w:w="75" w:type="dxa"/>
              </w:tblCellMar>
            </w:tblPr>
            <w:tblGrid>
              <w:gridCol w:w="637"/>
              <w:gridCol w:w="3187"/>
              <w:gridCol w:w="2550"/>
              <w:gridCol w:w="2550"/>
              <w:gridCol w:w="1913"/>
              <w:gridCol w:w="1913"/>
            </w:tblGrid>
            <w:tr w14:paraId="4F806791">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CellMar>
                  <w:top w:w="75" w:type="dxa"/>
                  <w:left w:w="75" w:type="dxa"/>
                  <w:bottom w:w="75" w:type="dxa"/>
                  <w:right w:w="75" w:type="dxa"/>
                </w:tblCellMar>
              </w:tblPrEx>
              <w:trPr>
                <w:jc w:val="center"/>
              </w:trPr>
              <w:tc>
                <w:tcPr>
                  <w:tcW w:w="250" w:type="pct"/>
                  <w:shd w:val="clear" w:color="auto" w:fill="E5F2FA"/>
                  <w:tcMar>
                    <w:top w:w="0" w:type="dxa"/>
                    <w:left w:w="0" w:type="dxa"/>
                    <w:bottom w:w="0" w:type="dxa"/>
                    <w:right w:w="0" w:type="dxa"/>
                  </w:tcMar>
                  <w:vAlign w:val="center"/>
                </w:tcPr>
                <w:p w14:paraId="667091F2">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序号 </w:t>
                  </w:r>
                </w:p>
              </w:tc>
              <w:tc>
                <w:tcPr>
                  <w:tcW w:w="1250" w:type="pct"/>
                  <w:shd w:val="clear" w:color="auto" w:fill="E5F2FA"/>
                  <w:tcMar>
                    <w:top w:w="0" w:type="dxa"/>
                    <w:left w:w="0" w:type="dxa"/>
                    <w:bottom w:w="0" w:type="dxa"/>
                    <w:right w:w="0" w:type="dxa"/>
                  </w:tcMar>
                  <w:vAlign w:val="center"/>
                </w:tcPr>
                <w:p w14:paraId="47F3DD34">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单位名称 </w:t>
                  </w:r>
                </w:p>
              </w:tc>
              <w:tc>
                <w:tcPr>
                  <w:tcW w:w="1000" w:type="pct"/>
                  <w:shd w:val="clear" w:color="auto" w:fill="E5F2FA"/>
                  <w:tcMar>
                    <w:top w:w="0" w:type="dxa"/>
                    <w:left w:w="0" w:type="dxa"/>
                    <w:bottom w:w="0" w:type="dxa"/>
                    <w:right w:w="0" w:type="dxa"/>
                  </w:tcMar>
                  <w:vAlign w:val="center"/>
                </w:tcPr>
                <w:p w14:paraId="360B1139">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修正原因 </w:t>
                  </w:r>
                </w:p>
              </w:tc>
              <w:tc>
                <w:tcPr>
                  <w:tcW w:w="1000" w:type="pct"/>
                  <w:shd w:val="clear" w:color="auto" w:fill="E5F2FA"/>
                  <w:tcMar>
                    <w:top w:w="0" w:type="dxa"/>
                    <w:left w:w="0" w:type="dxa"/>
                    <w:bottom w:w="0" w:type="dxa"/>
                    <w:right w:w="0" w:type="dxa"/>
                  </w:tcMar>
                  <w:vAlign w:val="center"/>
                </w:tcPr>
                <w:p w14:paraId="2B09A0DA">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修正依据 </w:t>
                  </w:r>
                </w:p>
              </w:tc>
              <w:tc>
                <w:tcPr>
                  <w:tcW w:w="750" w:type="pct"/>
                  <w:shd w:val="clear" w:color="auto" w:fill="E5F2FA"/>
                  <w:tcMar>
                    <w:top w:w="0" w:type="dxa"/>
                    <w:left w:w="0" w:type="dxa"/>
                    <w:bottom w:w="0" w:type="dxa"/>
                    <w:right w:w="0" w:type="dxa"/>
                  </w:tcMar>
                  <w:vAlign w:val="center"/>
                </w:tcPr>
                <w:p w14:paraId="7507DC5D">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修正前报价（元） </w:t>
                  </w:r>
                </w:p>
              </w:tc>
              <w:tc>
                <w:tcPr>
                  <w:tcW w:w="750" w:type="pct"/>
                  <w:shd w:val="clear" w:color="auto" w:fill="E5F2FA"/>
                  <w:tcMar>
                    <w:top w:w="0" w:type="dxa"/>
                    <w:left w:w="0" w:type="dxa"/>
                    <w:bottom w:w="0" w:type="dxa"/>
                    <w:right w:w="0" w:type="dxa"/>
                  </w:tcMar>
                  <w:vAlign w:val="center"/>
                </w:tcPr>
                <w:p w14:paraId="3935463E">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修正后报价（元） </w:t>
                  </w:r>
                </w:p>
              </w:tc>
            </w:tr>
          </w:tbl>
          <w:p w14:paraId="7C4B8F56">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p>
        </w:tc>
      </w:tr>
      <w:tr w14:paraId="7A1FF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760561EF">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b/>
                <w:bCs/>
                <w:color w:val="3D4B64"/>
                <w:kern w:val="0"/>
                <w:sz w:val="24"/>
                <w:szCs w:val="24"/>
                <w:bdr w:val="none" w:color="auto" w:sz="0" w:space="0"/>
                <w:lang w:val="en-US" w:eastAsia="zh-CN" w:bidi="ar"/>
              </w:rPr>
              <w:t>    4、所有投标人技术标评分情况</w:t>
            </w:r>
          </w:p>
        </w:tc>
      </w:tr>
      <w:tr w14:paraId="7141F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tbl>
            <w:tblPr>
              <w:tblW w:w="12750" w:type="dxa"/>
              <w:jc w:val="center"/>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Layout w:type="autofit"/>
              <w:tblCellMar>
                <w:top w:w="75" w:type="dxa"/>
                <w:left w:w="75" w:type="dxa"/>
                <w:bottom w:w="75" w:type="dxa"/>
                <w:right w:w="75" w:type="dxa"/>
              </w:tblCellMar>
            </w:tblPr>
            <w:tblGrid>
              <w:gridCol w:w="637"/>
              <w:gridCol w:w="1913"/>
              <w:gridCol w:w="1020"/>
              <w:gridCol w:w="1020"/>
              <w:gridCol w:w="1020"/>
              <w:gridCol w:w="1020"/>
              <w:gridCol w:w="1020"/>
              <w:gridCol w:w="1020"/>
              <w:gridCol w:w="1020"/>
              <w:gridCol w:w="1020"/>
              <w:gridCol w:w="1020"/>
              <w:gridCol w:w="1020"/>
            </w:tblGrid>
            <w:tr w14:paraId="746FE060">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CellMar>
                  <w:top w:w="75" w:type="dxa"/>
                  <w:left w:w="75" w:type="dxa"/>
                  <w:bottom w:w="75" w:type="dxa"/>
                  <w:right w:w="75" w:type="dxa"/>
                </w:tblCellMar>
              </w:tblPrEx>
              <w:trPr>
                <w:jc w:val="center"/>
              </w:trPr>
              <w:tc>
                <w:tcPr>
                  <w:tcW w:w="250" w:type="pct"/>
                  <w:shd w:val="clear" w:color="auto" w:fill="E5F2FA"/>
                  <w:tcMar>
                    <w:top w:w="0" w:type="dxa"/>
                    <w:left w:w="0" w:type="dxa"/>
                    <w:bottom w:w="0" w:type="dxa"/>
                    <w:right w:w="0" w:type="dxa"/>
                  </w:tcMar>
                  <w:vAlign w:val="center"/>
                </w:tcPr>
                <w:p w14:paraId="563C6191">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序号 </w:t>
                  </w:r>
                </w:p>
              </w:tc>
              <w:tc>
                <w:tcPr>
                  <w:tcW w:w="750" w:type="pct"/>
                  <w:shd w:val="clear" w:color="auto" w:fill="E5F2FA"/>
                  <w:tcMar>
                    <w:top w:w="0" w:type="dxa"/>
                    <w:left w:w="0" w:type="dxa"/>
                    <w:bottom w:w="0" w:type="dxa"/>
                    <w:right w:w="0" w:type="dxa"/>
                  </w:tcMar>
                  <w:vAlign w:val="center"/>
                </w:tcPr>
                <w:p w14:paraId="0AD078F6">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单位名称</w:t>
                  </w:r>
                </w:p>
              </w:tc>
              <w:tc>
                <w:tcPr>
                  <w:tcW w:w="400" w:type="pct"/>
                  <w:shd w:val="clear" w:color="auto" w:fill="E5F2FA"/>
                  <w:tcMar>
                    <w:top w:w="0" w:type="dxa"/>
                    <w:left w:w="0" w:type="dxa"/>
                    <w:bottom w:w="0" w:type="dxa"/>
                    <w:right w:w="0" w:type="dxa"/>
                  </w:tcMar>
                  <w:vAlign w:val="center"/>
                </w:tcPr>
                <w:p w14:paraId="53F5F1D4">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评委A </w:t>
                  </w:r>
                </w:p>
              </w:tc>
              <w:tc>
                <w:tcPr>
                  <w:tcW w:w="400" w:type="pct"/>
                  <w:shd w:val="clear" w:color="auto" w:fill="E5F2FA"/>
                  <w:tcMar>
                    <w:top w:w="0" w:type="dxa"/>
                    <w:left w:w="0" w:type="dxa"/>
                    <w:bottom w:w="0" w:type="dxa"/>
                    <w:right w:w="0" w:type="dxa"/>
                  </w:tcMar>
                  <w:vAlign w:val="center"/>
                </w:tcPr>
                <w:p w14:paraId="433E70BC">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评委B </w:t>
                  </w:r>
                </w:p>
              </w:tc>
              <w:tc>
                <w:tcPr>
                  <w:tcW w:w="400" w:type="pct"/>
                  <w:shd w:val="clear" w:color="auto" w:fill="E5F2FA"/>
                  <w:tcMar>
                    <w:top w:w="0" w:type="dxa"/>
                    <w:left w:w="0" w:type="dxa"/>
                    <w:bottom w:w="0" w:type="dxa"/>
                    <w:right w:w="0" w:type="dxa"/>
                  </w:tcMar>
                  <w:vAlign w:val="center"/>
                </w:tcPr>
                <w:p w14:paraId="5E8FDB54">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评委C </w:t>
                  </w:r>
                </w:p>
              </w:tc>
              <w:tc>
                <w:tcPr>
                  <w:tcW w:w="400" w:type="pct"/>
                  <w:shd w:val="clear" w:color="auto" w:fill="E5F2FA"/>
                  <w:tcMar>
                    <w:top w:w="0" w:type="dxa"/>
                    <w:left w:w="0" w:type="dxa"/>
                    <w:bottom w:w="0" w:type="dxa"/>
                    <w:right w:w="0" w:type="dxa"/>
                  </w:tcMar>
                  <w:vAlign w:val="center"/>
                </w:tcPr>
                <w:p w14:paraId="7E681C63">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评委D </w:t>
                  </w:r>
                </w:p>
              </w:tc>
              <w:tc>
                <w:tcPr>
                  <w:tcW w:w="400" w:type="pct"/>
                  <w:shd w:val="clear" w:color="auto" w:fill="E5F2FA"/>
                  <w:tcMar>
                    <w:top w:w="0" w:type="dxa"/>
                    <w:left w:w="0" w:type="dxa"/>
                    <w:bottom w:w="0" w:type="dxa"/>
                    <w:right w:w="0" w:type="dxa"/>
                  </w:tcMar>
                  <w:vAlign w:val="center"/>
                </w:tcPr>
                <w:p w14:paraId="193238E8">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评委E </w:t>
                  </w:r>
                </w:p>
              </w:tc>
              <w:tc>
                <w:tcPr>
                  <w:tcW w:w="400" w:type="pct"/>
                  <w:shd w:val="clear" w:color="auto" w:fill="E5F2FA"/>
                  <w:tcMar>
                    <w:top w:w="0" w:type="dxa"/>
                    <w:left w:w="0" w:type="dxa"/>
                    <w:bottom w:w="0" w:type="dxa"/>
                    <w:right w:w="0" w:type="dxa"/>
                  </w:tcMar>
                  <w:vAlign w:val="center"/>
                </w:tcPr>
                <w:p w14:paraId="34FE4890">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评委F </w:t>
                  </w:r>
                </w:p>
              </w:tc>
              <w:tc>
                <w:tcPr>
                  <w:tcW w:w="400" w:type="pct"/>
                  <w:shd w:val="clear" w:color="auto" w:fill="E5F2FA"/>
                  <w:tcMar>
                    <w:top w:w="0" w:type="dxa"/>
                    <w:left w:w="0" w:type="dxa"/>
                    <w:bottom w:w="0" w:type="dxa"/>
                    <w:right w:w="0" w:type="dxa"/>
                  </w:tcMar>
                  <w:vAlign w:val="center"/>
                </w:tcPr>
                <w:p w14:paraId="052E1D2B">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评委G </w:t>
                  </w:r>
                </w:p>
              </w:tc>
              <w:tc>
                <w:tcPr>
                  <w:tcW w:w="400" w:type="pct"/>
                  <w:shd w:val="clear" w:color="auto" w:fill="E5F2FA"/>
                  <w:tcMar>
                    <w:top w:w="0" w:type="dxa"/>
                    <w:left w:w="0" w:type="dxa"/>
                    <w:bottom w:w="0" w:type="dxa"/>
                    <w:right w:w="0" w:type="dxa"/>
                  </w:tcMar>
                  <w:vAlign w:val="center"/>
                </w:tcPr>
                <w:p w14:paraId="00EC339B">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评委H </w:t>
                  </w:r>
                </w:p>
              </w:tc>
              <w:tc>
                <w:tcPr>
                  <w:tcW w:w="400" w:type="pct"/>
                  <w:shd w:val="clear" w:color="auto" w:fill="E5F2FA"/>
                  <w:tcMar>
                    <w:top w:w="0" w:type="dxa"/>
                    <w:left w:w="0" w:type="dxa"/>
                    <w:bottom w:w="0" w:type="dxa"/>
                    <w:right w:w="0" w:type="dxa"/>
                  </w:tcMar>
                  <w:vAlign w:val="center"/>
                </w:tcPr>
                <w:p w14:paraId="1126EBBD">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评委I </w:t>
                  </w:r>
                </w:p>
              </w:tc>
              <w:tc>
                <w:tcPr>
                  <w:tcW w:w="400" w:type="pct"/>
                  <w:shd w:val="clear" w:color="auto" w:fill="E5F2FA"/>
                  <w:tcMar>
                    <w:top w:w="0" w:type="dxa"/>
                    <w:left w:w="0" w:type="dxa"/>
                    <w:bottom w:w="0" w:type="dxa"/>
                    <w:right w:w="0" w:type="dxa"/>
                  </w:tcMar>
                  <w:vAlign w:val="center"/>
                </w:tcPr>
                <w:p w14:paraId="4B5CB748">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评委J </w:t>
                  </w:r>
                </w:p>
              </w:tc>
            </w:tr>
          </w:tbl>
          <w:p w14:paraId="493F7E92">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p>
        </w:tc>
      </w:tr>
      <w:tr w14:paraId="12E49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15C44DBA">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b/>
                <w:bCs/>
                <w:color w:val="3D4B64"/>
                <w:kern w:val="0"/>
                <w:sz w:val="24"/>
                <w:szCs w:val="24"/>
                <w:bdr w:val="none" w:color="auto" w:sz="0" w:space="0"/>
                <w:lang w:val="en-US" w:eastAsia="zh-CN" w:bidi="ar"/>
              </w:rPr>
              <w:t>    5、所有投标人及其拟派项目负责人类似工程业绩、奖项、投标报价、投标报价合理性等得分情况</w:t>
            </w:r>
          </w:p>
        </w:tc>
      </w:tr>
      <w:tr w14:paraId="57275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tbl>
            <w:tblPr>
              <w:tblW w:w="12750" w:type="dxa"/>
              <w:jc w:val="center"/>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Layout w:type="autofit"/>
              <w:tblCellMar>
                <w:top w:w="75" w:type="dxa"/>
                <w:left w:w="75" w:type="dxa"/>
                <w:bottom w:w="75" w:type="dxa"/>
                <w:right w:w="75" w:type="dxa"/>
              </w:tblCellMar>
            </w:tblPr>
            <w:tblGrid>
              <w:gridCol w:w="637"/>
              <w:gridCol w:w="4462"/>
              <w:gridCol w:w="1912"/>
              <w:gridCol w:w="1703"/>
              <w:gridCol w:w="2955"/>
              <w:gridCol w:w="1081"/>
            </w:tblGrid>
            <w:tr w14:paraId="7DFAA6F6">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shd w:val="clear" w:color="auto" w:fill="FFFFFF"/>
                <w:tblCellMar>
                  <w:top w:w="75" w:type="dxa"/>
                  <w:left w:w="75" w:type="dxa"/>
                  <w:bottom w:w="75" w:type="dxa"/>
                  <w:right w:w="75" w:type="dxa"/>
                </w:tblCellMar>
              </w:tblPrEx>
              <w:trPr>
                <w:jc w:val="center"/>
              </w:trPr>
              <w:tc>
                <w:tcPr>
                  <w:tcW w:w="250" w:type="pct"/>
                  <w:shd w:val="clear" w:color="auto" w:fill="E5F2FA"/>
                  <w:tcMar>
                    <w:top w:w="0" w:type="dxa"/>
                    <w:left w:w="0" w:type="dxa"/>
                    <w:bottom w:w="0" w:type="dxa"/>
                    <w:right w:w="0" w:type="dxa"/>
                  </w:tcMar>
                  <w:vAlign w:val="center"/>
                </w:tcPr>
                <w:p w14:paraId="72379FE5">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序号 </w:t>
                  </w:r>
                </w:p>
              </w:tc>
              <w:tc>
                <w:tcPr>
                  <w:tcW w:w="1750" w:type="pct"/>
                  <w:shd w:val="clear" w:color="auto" w:fill="E5F2FA"/>
                  <w:tcMar>
                    <w:top w:w="0" w:type="dxa"/>
                    <w:left w:w="0" w:type="dxa"/>
                    <w:bottom w:w="0" w:type="dxa"/>
                    <w:right w:w="0" w:type="dxa"/>
                  </w:tcMar>
                  <w:vAlign w:val="center"/>
                </w:tcPr>
                <w:p w14:paraId="673015EB">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单位名称 </w:t>
                  </w:r>
                </w:p>
              </w:tc>
              <w:tc>
                <w:tcPr>
                  <w:tcW w:w="750" w:type="pct"/>
                  <w:shd w:val="clear" w:color="auto" w:fill="E5F2FA"/>
                  <w:tcMar>
                    <w:top w:w="0" w:type="dxa"/>
                    <w:left w:w="0" w:type="dxa"/>
                    <w:bottom w:w="0" w:type="dxa"/>
                    <w:right w:w="0" w:type="dxa"/>
                  </w:tcMar>
                  <w:vAlign w:val="center"/>
                </w:tcPr>
                <w:p w14:paraId="67BFEE98">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投标报价（元）</w:t>
                  </w:r>
                </w:p>
              </w:tc>
              <w:tc>
                <w:tcPr>
                  <w:tcW w:w="0" w:type="auto"/>
                  <w:shd w:val="clear" w:color="auto" w:fill="E5F2FA"/>
                  <w:tcMar>
                    <w:top w:w="0" w:type="dxa"/>
                    <w:left w:w="0" w:type="dxa"/>
                    <w:bottom w:w="0" w:type="dxa"/>
                    <w:right w:w="0" w:type="dxa"/>
                  </w:tcMar>
                  <w:vAlign w:val="center"/>
                </w:tcPr>
                <w:p w14:paraId="1925D909">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投标报价</w:t>
                  </w:r>
                </w:p>
              </w:tc>
              <w:tc>
                <w:tcPr>
                  <w:tcW w:w="0" w:type="auto"/>
                  <w:shd w:val="clear" w:color="auto" w:fill="E5F2FA"/>
                  <w:tcMar>
                    <w:top w:w="0" w:type="dxa"/>
                    <w:left w:w="0" w:type="dxa"/>
                    <w:bottom w:w="0" w:type="dxa"/>
                    <w:right w:w="0" w:type="dxa"/>
                  </w:tcMar>
                  <w:vAlign w:val="center"/>
                </w:tcPr>
                <w:p w14:paraId="642A450B">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第三方信用评价</w:t>
                  </w:r>
                </w:p>
              </w:tc>
              <w:tc>
                <w:tcPr>
                  <w:tcW w:w="0" w:type="auto"/>
                  <w:shd w:val="clear" w:color="auto" w:fill="E5F2FA"/>
                  <w:tcMar>
                    <w:top w:w="0" w:type="dxa"/>
                    <w:left w:w="0" w:type="dxa"/>
                    <w:bottom w:w="0" w:type="dxa"/>
                    <w:right w:w="0" w:type="dxa"/>
                  </w:tcMar>
                  <w:vAlign w:val="center"/>
                </w:tcPr>
                <w:p w14:paraId="64AE99B0">
                  <w:pPr>
                    <w:keepNext w:val="0"/>
                    <w:keepLines w:val="0"/>
                    <w:widowControl/>
                    <w:suppressLineNumbers w:val="0"/>
                    <w:shd w:val="clear" w:fill="E5F2FA"/>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xml:space="preserve">得分 </w:t>
                  </w:r>
                </w:p>
              </w:tc>
            </w:tr>
            <w:tr w14:paraId="705CB2BA">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343A3EF1">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40321164">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常州创新园林工程有限公司</w:t>
                  </w:r>
                </w:p>
              </w:tc>
              <w:tc>
                <w:tcPr>
                  <w:tcW w:w="0" w:type="auto"/>
                  <w:shd w:val="clear" w:color="auto" w:fill="FFFFFF"/>
                  <w:tcMar>
                    <w:top w:w="0" w:type="dxa"/>
                    <w:left w:w="0" w:type="dxa"/>
                    <w:bottom w:w="0" w:type="dxa"/>
                    <w:right w:w="0" w:type="dxa"/>
                  </w:tcMar>
                  <w:vAlign w:val="center"/>
                </w:tcPr>
                <w:p w14:paraId="249FC5F5">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783054.78</w:t>
                  </w:r>
                </w:p>
              </w:tc>
              <w:tc>
                <w:tcPr>
                  <w:tcW w:w="0" w:type="auto"/>
                  <w:shd w:val="clear" w:color="auto" w:fill="FFFFFF"/>
                  <w:tcMar>
                    <w:top w:w="0" w:type="dxa"/>
                    <w:left w:w="0" w:type="dxa"/>
                    <w:bottom w:w="0" w:type="dxa"/>
                    <w:right w:w="0" w:type="dxa"/>
                  </w:tcMar>
                  <w:vAlign w:val="center"/>
                </w:tcPr>
                <w:p w14:paraId="30CB08F1">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80.19</w:t>
                  </w:r>
                </w:p>
              </w:tc>
              <w:tc>
                <w:tcPr>
                  <w:tcW w:w="0" w:type="auto"/>
                  <w:shd w:val="clear" w:color="auto" w:fill="FFFFFF"/>
                  <w:tcMar>
                    <w:top w:w="0" w:type="dxa"/>
                    <w:left w:w="0" w:type="dxa"/>
                    <w:bottom w:w="0" w:type="dxa"/>
                    <w:right w:w="0" w:type="dxa"/>
                  </w:tcMar>
                  <w:vAlign w:val="center"/>
                </w:tcPr>
                <w:p w14:paraId="599CA79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0.8</w:t>
                  </w:r>
                </w:p>
              </w:tc>
              <w:tc>
                <w:tcPr>
                  <w:tcW w:w="0" w:type="auto"/>
                  <w:shd w:val="clear" w:color="auto" w:fill="FFFFFF"/>
                  <w:tcMar>
                    <w:top w:w="0" w:type="dxa"/>
                    <w:left w:w="0" w:type="dxa"/>
                    <w:bottom w:w="0" w:type="dxa"/>
                    <w:right w:w="0" w:type="dxa"/>
                  </w:tcMar>
                  <w:vAlign w:val="center"/>
                </w:tcPr>
                <w:p w14:paraId="3BE7414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80.99</w:t>
                  </w:r>
                </w:p>
              </w:tc>
            </w:tr>
            <w:tr w14:paraId="52AFE1A6">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38016928">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2</w:t>
                  </w:r>
                </w:p>
              </w:tc>
              <w:tc>
                <w:tcPr>
                  <w:tcW w:w="0" w:type="auto"/>
                  <w:shd w:val="clear" w:color="auto" w:fill="FFFFFF"/>
                  <w:tcMar>
                    <w:top w:w="0" w:type="dxa"/>
                    <w:left w:w="0" w:type="dxa"/>
                    <w:bottom w:w="0" w:type="dxa"/>
                    <w:right w:w="0" w:type="dxa"/>
                  </w:tcMar>
                  <w:vAlign w:val="center"/>
                </w:tcPr>
                <w:p w14:paraId="2D30317A">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常州市神州建设有限公司</w:t>
                  </w:r>
                </w:p>
              </w:tc>
              <w:tc>
                <w:tcPr>
                  <w:tcW w:w="0" w:type="auto"/>
                  <w:shd w:val="clear" w:color="auto" w:fill="FFFFFF"/>
                  <w:tcMar>
                    <w:top w:w="0" w:type="dxa"/>
                    <w:left w:w="0" w:type="dxa"/>
                    <w:bottom w:w="0" w:type="dxa"/>
                    <w:right w:w="0" w:type="dxa"/>
                  </w:tcMar>
                  <w:vAlign w:val="center"/>
                </w:tcPr>
                <w:p w14:paraId="700577CE">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770013.98</w:t>
                  </w:r>
                </w:p>
              </w:tc>
              <w:tc>
                <w:tcPr>
                  <w:tcW w:w="0" w:type="auto"/>
                  <w:shd w:val="clear" w:color="auto" w:fill="FFFFFF"/>
                  <w:tcMar>
                    <w:top w:w="0" w:type="dxa"/>
                    <w:left w:w="0" w:type="dxa"/>
                    <w:bottom w:w="0" w:type="dxa"/>
                    <w:right w:w="0" w:type="dxa"/>
                  </w:tcMar>
                  <w:vAlign w:val="center"/>
                </w:tcPr>
                <w:p w14:paraId="5C045AB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82.13</w:t>
                  </w:r>
                </w:p>
              </w:tc>
              <w:tc>
                <w:tcPr>
                  <w:tcW w:w="0" w:type="auto"/>
                  <w:shd w:val="clear" w:color="auto" w:fill="FFFFFF"/>
                  <w:tcMar>
                    <w:top w:w="0" w:type="dxa"/>
                    <w:left w:w="0" w:type="dxa"/>
                    <w:bottom w:w="0" w:type="dxa"/>
                    <w:right w:w="0" w:type="dxa"/>
                  </w:tcMar>
                  <w:vAlign w:val="center"/>
                </w:tcPr>
                <w:p w14:paraId="3750BD89">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0.8</w:t>
                  </w:r>
                </w:p>
              </w:tc>
              <w:tc>
                <w:tcPr>
                  <w:tcW w:w="0" w:type="auto"/>
                  <w:shd w:val="clear" w:color="auto" w:fill="FFFFFF"/>
                  <w:tcMar>
                    <w:top w:w="0" w:type="dxa"/>
                    <w:left w:w="0" w:type="dxa"/>
                    <w:bottom w:w="0" w:type="dxa"/>
                    <w:right w:w="0" w:type="dxa"/>
                  </w:tcMar>
                  <w:vAlign w:val="center"/>
                </w:tcPr>
                <w:p w14:paraId="40B6739D">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82.93</w:t>
                  </w:r>
                </w:p>
              </w:tc>
            </w:tr>
            <w:tr w14:paraId="0FE54BB5">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361D9A14">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3</w:t>
                  </w:r>
                </w:p>
              </w:tc>
              <w:tc>
                <w:tcPr>
                  <w:tcW w:w="0" w:type="auto"/>
                  <w:shd w:val="clear" w:color="auto" w:fill="FFFFFF"/>
                  <w:tcMar>
                    <w:top w:w="0" w:type="dxa"/>
                    <w:left w:w="0" w:type="dxa"/>
                    <w:bottom w:w="0" w:type="dxa"/>
                    <w:right w:w="0" w:type="dxa"/>
                  </w:tcMar>
                  <w:vAlign w:val="center"/>
                </w:tcPr>
                <w:p w14:paraId="24F496D8">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江苏东通建筑工程有限公司</w:t>
                  </w:r>
                </w:p>
              </w:tc>
              <w:tc>
                <w:tcPr>
                  <w:tcW w:w="0" w:type="auto"/>
                  <w:shd w:val="clear" w:color="auto" w:fill="FFFFFF"/>
                  <w:tcMar>
                    <w:top w:w="0" w:type="dxa"/>
                    <w:left w:w="0" w:type="dxa"/>
                    <w:bottom w:w="0" w:type="dxa"/>
                    <w:right w:w="0" w:type="dxa"/>
                  </w:tcMar>
                  <w:vAlign w:val="center"/>
                </w:tcPr>
                <w:p w14:paraId="1B1B2A7D">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915809.52</w:t>
                  </w:r>
                </w:p>
              </w:tc>
              <w:tc>
                <w:tcPr>
                  <w:tcW w:w="0" w:type="auto"/>
                  <w:shd w:val="clear" w:color="auto" w:fill="FFFFFF"/>
                  <w:tcMar>
                    <w:top w:w="0" w:type="dxa"/>
                    <w:left w:w="0" w:type="dxa"/>
                    <w:bottom w:w="0" w:type="dxa"/>
                    <w:right w:w="0" w:type="dxa"/>
                  </w:tcMar>
                  <w:vAlign w:val="center"/>
                </w:tcPr>
                <w:p w14:paraId="10140B3F">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60.49</w:t>
                  </w:r>
                </w:p>
              </w:tc>
              <w:tc>
                <w:tcPr>
                  <w:tcW w:w="0" w:type="auto"/>
                  <w:shd w:val="clear" w:color="auto" w:fill="FFFFFF"/>
                  <w:tcMar>
                    <w:top w:w="0" w:type="dxa"/>
                    <w:left w:w="0" w:type="dxa"/>
                    <w:bottom w:w="0" w:type="dxa"/>
                    <w:right w:w="0" w:type="dxa"/>
                  </w:tcMar>
                  <w:vAlign w:val="center"/>
                </w:tcPr>
                <w:p w14:paraId="40C9E5D4">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w:t>
                  </w:r>
                </w:p>
              </w:tc>
              <w:tc>
                <w:tcPr>
                  <w:tcW w:w="0" w:type="auto"/>
                  <w:shd w:val="clear" w:color="auto" w:fill="FFFFFF"/>
                  <w:tcMar>
                    <w:top w:w="0" w:type="dxa"/>
                    <w:left w:w="0" w:type="dxa"/>
                    <w:bottom w:w="0" w:type="dxa"/>
                    <w:right w:w="0" w:type="dxa"/>
                  </w:tcMar>
                  <w:vAlign w:val="center"/>
                </w:tcPr>
                <w:p w14:paraId="5722FEB6">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60.49</w:t>
                  </w:r>
                </w:p>
              </w:tc>
            </w:tr>
            <w:tr w14:paraId="48D02C5A">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4F4552B7">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4</w:t>
                  </w:r>
                </w:p>
              </w:tc>
              <w:tc>
                <w:tcPr>
                  <w:tcW w:w="0" w:type="auto"/>
                  <w:shd w:val="clear" w:color="auto" w:fill="FFFFFF"/>
                  <w:tcMar>
                    <w:top w:w="0" w:type="dxa"/>
                    <w:left w:w="0" w:type="dxa"/>
                    <w:bottom w:w="0" w:type="dxa"/>
                    <w:right w:w="0" w:type="dxa"/>
                  </w:tcMar>
                  <w:vAlign w:val="center"/>
                </w:tcPr>
                <w:p w14:paraId="41DF337C">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江苏京世傲邦建设工程有限公司</w:t>
                  </w:r>
                </w:p>
              </w:tc>
              <w:tc>
                <w:tcPr>
                  <w:tcW w:w="0" w:type="auto"/>
                  <w:shd w:val="clear" w:color="auto" w:fill="FFFFFF"/>
                  <w:tcMar>
                    <w:top w:w="0" w:type="dxa"/>
                    <w:left w:w="0" w:type="dxa"/>
                    <w:bottom w:w="0" w:type="dxa"/>
                    <w:right w:w="0" w:type="dxa"/>
                  </w:tcMar>
                  <w:vAlign w:val="center"/>
                </w:tcPr>
                <w:p w14:paraId="60BB702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926531.64</w:t>
                  </w:r>
                </w:p>
              </w:tc>
              <w:tc>
                <w:tcPr>
                  <w:tcW w:w="0" w:type="auto"/>
                  <w:shd w:val="clear" w:color="auto" w:fill="FFFFFF"/>
                  <w:tcMar>
                    <w:top w:w="0" w:type="dxa"/>
                    <w:left w:w="0" w:type="dxa"/>
                    <w:bottom w:w="0" w:type="dxa"/>
                    <w:right w:w="0" w:type="dxa"/>
                  </w:tcMar>
                  <w:vAlign w:val="center"/>
                </w:tcPr>
                <w:p w14:paraId="12929399">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58.9</w:t>
                  </w:r>
                </w:p>
              </w:tc>
              <w:tc>
                <w:tcPr>
                  <w:tcW w:w="0" w:type="auto"/>
                  <w:shd w:val="clear" w:color="auto" w:fill="FFFFFF"/>
                  <w:tcMar>
                    <w:top w:w="0" w:type="dxa"/>
                    <w:left w:w="0" w:type="dxa"/>
                    <w:bottom w:w="0" w:type="dxa"/>
                    <w:right w:w="0" w:type="dxa"/>
                  </w:tcMar>
                  <w:vAlign w:val="center"/>
                </w:tcPr>
                <w:p w14:paraId="4DF6F0E0">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w:t>
                  </w:r>
                </w:p>
              </w:tc>
              <w:tc>
                <w:tcPr>
                  <w:tcW w:w="0" w:type="auto"/>
                  <w:shd w:val="clear" w:color="auto" w:fill="FFFFFF"/>
                  <w:tcMar>
                    <w:top w:w="0" w:type="dxa"/>
                    <w:left w:w="0" w:type="dxa"/>
                    <w:bottom w:w="0" w:type="dxa"/>
                    <w:right w:w="0" w:type="dxa"/>
                  </w:tcMar>
                  <w:vAlign w:val="center"/>
                </w:tcPr>
                <w:p w14:paraId="1BEA6A48">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58.90</w:t>
                  </w:r>
                </w:p>
              </w:tc>
            </w:tr>
            <w:tr w14:paraId="5348CBF4">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7228A8C9">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5</w:t>
                  </w:r>
                </w:p>
              </w:tc>
              <w:tc>
                <w:tcPr>
                  <w:tcW w:w="0" w:type="auto"/>
                  <w:shd w:val="clear" w:color="auto" w:fill="FFFFFF"/>
                  <w:tcMar>
                    <w:top w:w="0" w:type="dxa"/>
                    <w:left w:w="0" w:type="dxa"/>
                    <w:bottom w:w="0" w:type="dxa"/>
                    <w:right w:w="0" w:type="dxa"/>
                  </w:tcMar>
                  <w:vAlign w:val="center"/>
                </w:tcPr>
                <w:p w14:paraId="1BC9993B">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江苏绿德环境建设有限公司</w:t>
                  </w:r>
                </w:p>
              </w:tc>
              <w:tc>
                <w:tcPr>
                  <w:tcW w:w="0" w:type="auto"/>
                  <w:shd w:val="clear" w:color="auto" w:fill="FFFFFF"/>
                  <w:tcMar>
                    <w:top w:w="0" w:type="dxa"/>
                    <w:left w:w="0" w:type="dxa"/>
                    <w:bottom w:w="0" w:type="dxa"/>
                    <w:right w:w="0" w:type="dxa"/>
                  </w:tcMar>
                  <w:vAlign w:val="center"/>
                </w:tcPr>
                <w:p w14:paraId="169CDE33">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779081.89</w:t>
                  </w:r>
                </w:p>
              </w:tc>
              <w:tc>
                <w:tcPr>
                  <w:tcW w:w="0" w:type="auto"/>
                  <w:shd w:val="clear" w:color="auto" w:fill="FFFFFF"/>
                  <w:tcMar>
                    <w:top w:w="0" w:type="dxa"/>
                    <w:left w:w="0" w:type="dxa"/>
                    <w:bottom w:w="0" w:type="dxa"/>
                    <w:right w:w="0" w:type="dxa"/>
                  </w:tcMar>
                  <w:vAlign w:val="center"/>
                </w:tcPr>
                <w:p w14:paraId="1B70F428">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80.78</w:t>
                  </w:r>
                </w:p>
              </w:tc>
              <w:tc>
                <w:tcPr>
                  <w:tcW w:w="0" w:type="auto"/>
                  <w:shd w:val="clear" w:color="auto" w:fill="FFFFFF"/>
                  <w:tcMar>
                    <w:top w:w="0" w:type="dxa"/>
                    <w:left w:w="0" w:type="dxa"/>
                    <w:bottom w:w="0" w:type="dxa"/>
                    <w:right w:w="0" w:type="dxa"/>
                  </w:tcMar>
                  <w:vAlign w:val="center"/>
                </w:tcPr>
                <w:p w14:paraId="19DC1457">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0.8</w:t>
                  </w:r>
                </w:p>
              </w:tc>
              <w:tc>
                <w:tcPr>
                  <w:tcW w:w="0" w:type="auto"/>
                  <w:shd w:val="clear" w:color="auto" w:fill="FFFFFF"/>
                  <w:tcMar>
                    <w:top w:w="0" w:type="dxa"/>
                    <w:left w:w="0" w:type="dxa"/>
                    <w:bottom w:w="0" w:type="dxa"/>
                    <w:right w:w="0" w:type="dxa"/>
                  </w:tcMar>
                  <w:vAlign w:val="center"/>
                </w:tcPr>
                <w:p w14:paraId="22D3FF14">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81.58</w:t>
                  </w:r>
                </w:p>
              </w:tc>
            </w:tr>
            <w:tr w14:paraId="1E377964">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6AC57E44">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w:t>
                  </w:r>
                </w:p>
              </w:tc>
              <w:tc>
                <w:tcPr>
                  <w:tcW w:w="0" w:type="auto"/>
                  <w:shd w:val="clear" w:color="auto" w:fill="FFFFFF"/>
                  <w:tcMar>
                    <w:top w:w="0" w:type="dxa"/>
                    <w:left w:w="0" w:type="dxa"/>
                    <w:bottom w:w="0" w:type="dxa"/>
                    <w:right w:w="0" w:type="dxa"/>
                  </w:tcMar>
                  <w:vAlign w:val="center"/>
                </w:tcPr>
                <w:p w14:paraId="11E2C7EB">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江苏绿自然生态科技发展有限公司</w:t>
                  </w:r>
                </w:p>
              </w:tc>
              <w:tc>
                <w:tcPr>
                  <w:tcW w:w="0" w:type="auto"/>
                  <w:shd w:val="clear" w:color="auto" w:fill="FFFFFF"/>
                  <w:tcMar>
                    <w:top w:w="0" w:type="dxa"/>
                    <w:left w:w="0" w:type="dxa"/>
                    <w:bottom w:w="0" w:type="dxa"/>
                    <w:right w:w="0" w:type="dxa"/>
                  </w:tcMar>
                  <w:vAlign w:val="center"/>
                </w:tcPr>
                <w:p w14:paraId="4920B2C5">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675823.52</w:t>
                  </w:r>
                </w:p>
              </w:tc>
              <w:tc>
                <w:tcPr>
                  <w:tcW w:w="0" w:type="auto"/>
                  <w:shd w:val="clear" w:color="auto" w:fill="FFFFFF"/>
                  <w:tcMar>
                    <w:top w:w="0" w:type="dxa"/>
                    <w:left w:w="0" w:type="dxa"/>
                    <w:bottom w:w="0" w:type="dxa"/>
                    <w:right w:w="0" w:type="dxa"/>
                  </w:tcMar>
                  <w:vAlign w:val="center"/>
                </w:tcPr>
                <w:p w14:paraId="304F76E1">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96.11</w:t>
                  </w:r>
                </w:p>
              </w:tc>
              <w:tc>
                <w:tcPr>
                  <w:tcW w:w="0" w:type="auto"/>
                  <w:shd w:val="clear" w:color="auto" w:fill="FFFFFF"/>
                  <w:tcMar>
                    <w:top w:w="0" w:type="dxa"/>
                    <w:left w:w="0" w:type="dxa"/>
                    <w:bottom w:w="0" w:type="dxa"/>
                    <w:right w:w="0" w:type="dxa"/>
                  </w:tcMar>
                  <w:vAlign w:val="center"/>
                </w:tcPr>
                <w:p w14:paraId="1D0DDD06">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0.5</w:t>
                  </w:r>
                </w:p>
              </w:tc>
              <w:tc>
                <w:tcPr>
                  <w:tcW w:w="0" w:type="auto"/>
                  <w:shd w:val="clear" w:color="auto" w:fill="FFFFFF"/>
                  <w:tcMar>
                    <w:top w:w="0" w:type="dxa"/>
                    <w:left w:w="0" w:type="dxa"/>
                    <w:bottom w:w="0" w:type="dxa"/>
                    <w:right w:w="0" w:type="dxa"/>
                  </w:tcMar>
                  <w:vAlign w:val="center"/>
                </w:tcPr>
                <w:p w14:paraId="170146D9">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96.61</w:t>
                  </w:r>
                </w:p>
              </w:tc>
            </w:tr>
            <w:tr w14:paraId="6FAF7619">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1C13EA76">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w:t>
                  </w:r>
                </w:p>
              </w:tc>
              <w:tc>
                <w:tcPr>
                  <w:tcW w:w="0" w:type="auto"/>
                  <w:shd w:val="clear" w:color="auto" w:fill="FFFFFF"/>
                  <w:tcMar>
                    <w:top w:w="0" w:type="dxa"/>
                    <w:left w:w="0" w:type="dxa"/>
                    <w:bottom w:w="0" w:type="dxa"/>
                    <w:right w:w="0" w:type="dxa"/>
                  </w:tcMar>
                  <w:vAlign w:val="center"/>
                </w:tcPr>
                <w:p w14:paraId="449153CD">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江苏明悦建设工程有限公司</w:t>
                  </w:r>
                </w:p>
              </w:tc>
              <w:tc>
                <w:tcPr>
                  <w:tcW w:w="0" w:type="auto"/>
                  <w:shd w:val="clear" w:color="auto" w:fill="FFFFFF"/>
                  <w:tcMar>
                    <w:top w:w="0" w:type="dxa"/>
                    <w:left w:w="0" w:type="dxa"/>
                    <w:bottom w:w="0" w:type="dxa"/>
                    <w:right w:w="0" w:type="dxa"/>
                  </w:tcMar>
                  <w:vAlign w:val="center"/>
                </w:tcPr>
                <w:p w14:paraId="13E55E75">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662625.30</w:t>
                  </w:r>
                </w:p>
              </w:tc>
              <w:tc>
                <w:tcPr>
                  <w:tcW w:w="0" w:type="auto"/>
                  <w:shd w:val="clear" w:color="auto" w:fill="FFFFFF"/>
                  <w:tcMar>
                    <w:top w:w="0" w:type="dxa"/>
                    <w:left w:w="0" w:type="dxa"/>
                    <w:bottom w:w="0" w:type="dxa"/>
                    <w:right w:w="0" w:type="dxa"/>
                  </w:tcMar>
                  <w:vAlign w:val="center"/>
                </w:tcPr>
                <w:p w14:paraId="11F2C8D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98.06</w:t>
                  </w:r>
                </w:p>
              </w:tc>
              <w:tc>
                <w:tcPr>
                  <w:tcW w:w="0" w:type="auto"/>
                  <w:shd w:val="clear" w:color="auto" w:fill="FFFFFF"/>
                  <w:tcMar>
                    <w:top w:w="0" w:type="dxa"/>
                    <w:left w:w="0" w:type="dxa"/>
                    <w:bottom w:w="0" w:type="dxa"/>
                    <w:right w:w="0" w:type="dxa"/>
                  </w:tcMar>
                  <w:vAlign w:val="center"/>
                </w:tcPr>
                <w:p w14:paraId="7A8386D2">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3DC3265A">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99.06</w:t>
                  </w:r>
                </w:p>
              </w:tc>
            </w:tr>
            <w:tr w14:paraId="4BC11D6A">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341BADAD">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w:t>
                  </w:r>
                </w:p>
              </w:tc>
              <w:tc>
                <w:tcPr>
                  <w:tcW w:w="0" w:type="auto"/>
                  <w:shd w:val="clear" w:color="auto" w:fill="FFFFFF"/>
                  <w:tcMar>
                    <w:top w:w="0" w:type="dxa"/>
                    <w:left w:w="0" w:type="dxa"/>
                    <w:bottom w:w="0" w:type="dxa"/>
                    <w:right w:w="0" w:type="dxa"/>
                  </w:tcMar>
                  <w:vAlign w:val="center"/>
                </w:tcPr>
                <w:p w14:paraId="2F6D07C1">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江苏青筑建设工程有限公司</w:t>
                  </w:r>
                </w:p>
              </w:tc>
              <w:tc>
                <w:tcPr>
                  <w:tcW w:w="0" w:type="auto"/>
                  <w:shd w:val="clear" w:color="auto" w:fill="FFFFFF"/>
                  <w:tcMar>
                    <w:top w:w="0" w:type="dxa"/>
                    <w:left w:w="0" w:type="dxa"/>
                    <w:bottom w:w="0" w:type="dxa"/>
                    <w:right w:w="0" w:type="dxa"/>
                  </w:tcMar>
                  <w:vAlign w:val="center"/>
                </w:tcPr>
                <w:p w14:paraId="5EFE8811">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764900.55</w:t>
                  </w:r>
                </w:p>
              </w:tc>
              <w:tc>
                <w:tcPr>
                  <w:tcW w:w="0" w:type="auto"/>
                  <w:shd w:val="clear" w:color="auto" w:fill="FFFFFF"/>
                  <w:tcMar>
                    <w:top w:w="0" w:type="dxa"/>
                    <w:left w:w="0" w:type="dxa"/>
                    <w:bottom w:w="0" w:type="dxa"/>
                    <w:right w:w="0" w:type="dxa"/>
                  </w:tcMar>
                  <w:vAlign w:val="center"/>
                </w:tcPr>
                <w:p w14:paraId="5DB43F72">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82.89</w:t>
                  </w:r>
                </w:p>
              </w:tc>
              <w:tc>
                <w:tcPr>
                  <w:tcW w:w="0" w:type="auto"/>
                  <w:shd w:val="clear" w:color="auto" w:fill="FFFFFF"/>
                  <w:tcMar>
                    <w:top w:w="0" w:type="dxa"/>
                    <w:left w:w="0" w:type="dxa"/>
                    <w:bottom w:w="0" w:type="dxa"/>
                    <w:right w:w="0" w:type="dxa"/>
                  </w:tcMar>
                  <w:vAlign w:val="center"/>
                </w:tcPr>
                <w:p w14:paraId="69725025">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26578C37">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83.89</w:t>
                  </w:r>
                </w:p>
              </w:tc>
            </w:tr>
            <w:tr w14:paraId="5BA02789">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74ECFABA">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w:t>
                  </w:r>
                </w:p>
              </w:tc>
              <w:tc>
                <w:tcPr>
                  <w:tcW w:w="0" w:type="auto"/>
                  <w:shd w:val="clear" w:color="auto" w:fill="FFFFFF"/>
                  <w:tcMar>
                    <w:top w:w="0" w:type="dxa"/>
                    <w:left w:w="0" w:type="dxa"/>
                    <w:bottom w:w="0" w:type="dxa"/>
                    <w:right w:w="0" w:type="dxa"/>
                  </w:tcMar>
                  <w:vAlign w:val="center"/>
                </w:tcPr>
                <w:p w14:paraId="54EDAC62">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江苏全心建设有限公司</w:t>
                  </w:r>
                </w:p>
              </w:tc>
              <w:tc>
                <w:tcPr>
                  <w:tcW w:w="0" w:type="auto"/>
                  <w:shd w:val="clear" w:color="auto" w:fill="FFFFFF"/>
                  <w:tcMar>
                    <w:top w:w="0" w:type="dxa"/>
                    <w:left w:w="0" w:type="dxa"/>
                    <w:bottom w:w="0" w:type="dxa"/>
                    <w:right w:w="0" w:type="dxa"/>
                  </w:tcMar>
                  <w:vAlign w:val="center"/>
                </w:tcPr>
                <w:p w14:paraId="6E81241F">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788245.25</w:t>
                  </w:r>
                </w:p>
              </w:tc>
              <w:tc>
                <w:tcPr>
                  <w:tcW w:w="0" w:type="auto"/>
                  <w:shd w:val="clear" w:color="auto" w:fill="FFFFFF"/>
                  <w:tcMar>
                    <w:top w:w="0" w:type="dxa"/>
                    <w:left w:w="0" w:type="dxa"/>
                    <w:bottom w:w="0" w:type="dxa"/>
                    <w:right w:w="0" w:type="dxa"/>
                  </w:tcMar>
                  <w:vAlign w:val="center"/>
                </w:tcPr>
                <w:p w14:paraId="4CD33433">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79.43</w:t>
                  </w:r>
                </w:p>
              </w:tc>
              <w:tc>
                <w:tcPr>
                  <w:tcW w:w="0" w:type="auto"/>
                  <w:shd w:val="clear" w:color="auto" w:fill="FFFFFF"/>
                  <w:tcMar>
                    <w:top w:w="0" w:type="dxa"/>
                    <w:left w:w="0" w:type="dxa"/>
                    <w:bottom w:w="0" w:type="dxa"/>
                    <w:right w:w="0" w:type="dxa"/>
                  </w:tcMar>
                  <w:vAlign w:val="center"/>
                </w:tcPr>
                <w:p w14:paraId="4663CFEF">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32F9576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80.43</w:t>
                  </w:r>
                </w:p>
              </w:tc>
            </w:tr>
            <w:tr w14:paraId="55D03811">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493B7AE4">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10</w:t>
                  </w:r>
                </w:p>
              </w:tc>
              <w:tc>
                <w:tcPr>
                  <w:tcW w:w="0" w:type="auto"/>
                  <w:shd w:val="clear" w:color="auto" w:fill="FFFFFF"/>
                  <w:tcMar>
                    <w:top w:w="0" w:type="dxa"/>
                    <w:left w:w="0" w:type="dxa"/>
                    <w:bottom w:w="0" w:type="dxa"/>
                    <w:right w:w="0" w:type="dxa"/>
                  </w:tcMar>
                  <w:vAlign w:val="center"/>
                </w:tcPr>
                <w:p w14:paraId="35342899">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江苏威尔肯建设有限公司</w:t>
                  </w:r>
                </w:p>
              </w:tc>
              <w:tc>
                <w:tcPr>
                  <w:tcW w:w="0" w:type="auto"/>
                  <w:shd w:val="clear" w:color="auto" w:fill="FFFFFF"/>
                  <w:tcMar>
                    <w:top w:w="0" w:type="dxa"/>
                    <w:left w:w="0" w:type="dxa"/>
                    <w:bottom w:w="0" w:type="dxa"/>
                    <w:right w:w="0" w:type="dxa"/>
                  </w:tcMar>
                  <w:vAlign w:val="center"/>
                </w:tcPr>
                <w:p w14:paraId="59040622">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773975.91</w:t>
                  </w:r>
                </w:p>
              </w:tc>
              <w:tc>
                <w:tcPr>
                  <w:tcW w:w="0" w:type="auto"/>
                  <w:shd w:val="clear" w:color="auto" w:fill="FFFFFF"/>
                  <w:tcMar>
                    <w:top w:w="0" w:type="dxa"/>
                    <w:left w:w="0" w:type="dxa"/>
                    <w:bottom w:w="0" w:type="dxa"/>
                    <w:right w:w="0" w:type="dxa"/>
                  </w:tcMar>
                  <w:vAlign w:val="center"/>
                </w:tcPr>
                <w:p w14:paraId="64FBBF9B">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81.54</w:t>
                  </w:r>
                </w:p>
              </w:tc>
              <w:tc>
                <w:tcPr>
                  <w:tcW w:w="0" w:type="auto"/>
                  <w:shd w:val="clear" w:color="auto" w:fill="FFFFFF"/>
                  <w:tcMar>
                    <w:top w:w="0" w:type="dxa"/>
                    <w:left w:w="0" w:type="dxa"/>
                    <w:bottom w:w="0" w:type="dxa"/>
                    <w:right w:w="0" w:type="dxa"/>
                  </w:tcMar>
                  <w:vAlign w:val="center"/>
                </w:tcPr>
                <w:p w14:paraId="392AEC6A">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795854E3">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82.54</w:t>
                  </w:r>
                </w:p>
              </w:tc>
            </w:tr>
            <w:tr w14:paraId="4357EAB3">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2FBC1D00">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11</w:t>
                  </w:r>
                </w:p>
              </w:tc>
              <w:tc>
                <w:tcPr>
                  <w:tcW w:w="0" w:type="auto"/>
                  <w:shd w:val="clear" w:color="auto" w:fill="FFFFFF"/>
                  <w:tcMar>
                    <w:top w:w="0" w:type="dxa"/>
                    <w:left w:w="0" w:type="dxa"/>
                    <w:bottom w:w="0" w:type="dxa"/>
                    <w:right w:w="0" w:type="dxa"/>
                  </w:tcMar>
                  <w:vAlign w:val="center"/>
                </w:tcPr>
                <w:p w14:paraId="26A786D2">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江苏信实环境工程有限公司</w:t>
                  </w:r>
                </w:p>
              </w:tc>
              <w:tc>
                <w:tcPr>
                  <w:tcW w:w="0" w:type="auto"/>
                  <w:shd w:val="clear" w:color="auto" w:fill="FFFFFF"/>
                  <w:tcMar>
                    <w:top w:w="0" w:type="dxa"/>
                    <w:left w:w="0" w:type="dxa"/>
                    <w:bottom w:w="0" w:type="dxa"/>
                    <w:right w:w="0" w:type="dxa"/>
                  </w:tcMar>
                  <w:vAlign w:val="center"/>
                </w:tcPr>
                <w:p w14:paraId="311ED53E">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701069.66</w:t>
                  </w:r>
                </w:p>
              </w:tc>
              <w:tc>
                <w:tcPr>
                  <w:tcW w:w="0" w:type="auto"/>
                  <w:shd w:val="clear" w:color="auto" w:fill="FFFFFF"/>
                  <w:tcMar>
                    <w:top w:w="0" w:type="dxa"/>
                    <w:left w:w="0" w:type="dxa"/>
                    <w:bottom w:w="0" w:type="dxa"/>
                    <w:right w:w="0" w:type="dxa"/>
                  </w:tcMar>
                  <w:vAlign w:val="center"/>
                </w:tcPr>
                <w:p w14:paraId="3AF248AF">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92.36</w:t>
                  </w:r>
                </w:p>
              </w:tc>
              <w:tc>
                <w:tcPr>
                  <w:tcW w:w="0" w:type="auto"/>
                  <w:shd w:val="clear" w:color="auto" w:fill="FFFFFF"/>
                  <w:tcMar>
                    <w:top w:w="0" w:type="dxa"/>
                    <w:left w:w="0" w:type="dxa"/>
                    <w:bottom w:w="0" w:type="dxa"/>
                    <w:right w:w="0" w:type="dxa"/>
                  </w:tcMar>
                  <w:vAlign w:val="center"/>
                </w:tcPr>
                <w:p w14:paraId="4B33B5C0">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61A273BF">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93.36</w:t>
                  </w:r>
                </w:p>
              </w:tc>
            </w:tr>
            <w:tr w14:paraId="789491BC">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428B618A">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12</w:t>
                  </w:r>
                </w:p>
              </w:tc>
              <w:tc>
                <w:tcPr>
                  <w:tcW w:w="0" w:type="auto"/>
                  <w:shd w:val="clear" w:color="auto" w:fill="FFFFFF"/>
                  <w:tcMar>
                    <w:top w:w="0" w:type="dxa"/>
                    <w:left w:w="0" w:type="dxa"/>
                    <w:bottom w:w="0" w:type="dxa"/>
                    <w:right w:w="0" w:type="dxa"/>
                  </w:tcMar>
                  <w:vAlign w:val="center"/>
                </w:tcPr>
                <w:p w14:paraId="539AD6CB">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江苏雅绿景观工程有限公司</w:t>
                  </w:r>
                </w:p>
              </w:tc>
              <w:tc>
                <w:tcPr>
                  <w:tcW w:w="0" w:type="auto"/>
                  <w:shd w:val="clear" w:color="auto" w:fill="FFFFFF"/>
                  <w:tcMar>
                    <w:top w:w="0" w:type="dxa"/>
                    <w:left w:w="0" w:type="dxa"/>
                    <w:bottom w:w="0" w:type="dxa"/>
                    <w:right w:w="0" w:type="dxa"/>
                  </w:tcMar>
                  <w:vAlign w:val="center"/>
                </w:tcPr>
                <w:p w14:paraId="7469E0A7">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928625.83</w:t>
                  </w:r>
                </w:p>
              </w:tc>
              <w:tc>
                <w:tcPr>
                  <w:tcW w:w="0" w:type="auto"/>
                  <w:shd w:val="clear" w:color="auto" w:fill="FFFFFF"/>
                  <w:tcMar>
                    <w:top w:w="0" w:type="dxa"/>
                    <w:left w:w="0" w:type="dxa"/>
                    <w:bottom w:w="0" w:type="dxa"/>
                    <w:right w:w="0" w:type="dxa"/>
                  </w:tcMar>
                  <w:vAlign w:val="center"/>
                </w:tcPr>
                <w:p w14:paraId="1EB408E9">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58.58</w:t>
                  </w:r>
                </w:p>
              </w:tc>
              <w:tc>
                <w:tcPr>
                  <w:tcW w:w="0" w:type="auto"/>
                  <w:shd w:val="clear" w:color="auto" w:fill="FFFFFF"/>
                  <w:tcMar>
                    <w:top w:w="0" w:type="dxa"/>
                    <w:left w:w="0" w:type="dxa"/>
                    <w:bottom w:w="0" w:type="dxa"/>
                    <w:right w:w="0" w:type="dxa"/>
                  </w:tcMar>
                  <w:vAlign w:val="center"/>
                </w:tcPr>
                <w:p w14:paraId="6B7F1794">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w:t>
                  </w:r>
                </w:p>
              </w:tc>
              <w:tc>
                <w:tcPr>
                  <w:tcW w:w="0" w:type="auto"/>
                  <w:shd w:val="clear" w:color="auto" w:fill="FFFFFF"/>
                  <w:tcMar>
                    <w:top w:w="0" w:type="dxa"/>
                    <w:left w:w="0" w:type="dxa"/>
                    <w:bottom w:w="0" w:type="dxa"/>
                    <w:right w:w="0" w:type="dxa"/>
                  </w:tcMar>
                  <w:vAlign w:val="center"/>
                </w:tcPr>
                <w:p w14:paraId="3390F4C3">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58.58</w:t>
                  </w:r>
                </w:p>
              </w:tc>
            </w:tr>
            <w:tr w14:paraId="0C2CA1F3">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5D15C4E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13</w:t>
                  </w:r>
                </w:p>
              </w:tc>
              <w:tc>
                <w:tcPr>
                  <w:tcW w:w="0" w:type="auto"/>
                  <w:shd w:val="clear" w:color="auto" w:fill="FFFFFF"/>
                  <w:tcMar>
                    <w:top w:w="0" w:type="dxa"/>
                    <w:left w:w="0" w:type="dxa"/>
                    <w:bottom w:w="0" w:type="dxa"/>
                    <w:right w:w="0" w:type="dxa"/>
                  </w:tcMar>
                  <w:vAlign w:val="center"/>
                </w:tcPr>
                <w:p w14:paraId="65F52E23">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江苏植业工程有限公司</w:t>
                  </w:r>
                </w:p>
              </w:tc>
              <w:tc>
                <w:tcPr>
                  <w:tcW w:w="0" w:type="auto"/>
                  <w:shd w:val="clear" w:color="auto" w:fill="FFFFFF"/>
                  <w:tcMar>
                    <w:top w:w="0" w:type="dxa"/>
                    <w:left w:w="0" w:type="dxa"/>
                    <w:bottom w:w="0" w:type="dxa"/>
                    <w:right w:w="0" w:type="dxa"/>
                  </w:tcMar>
                  <w:vAlign w:val="center"/>
                </w:tcPr>
                <w:p w14:paraId="66683B26">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716140.86</w:t>
                  </w:r>
                </w:p>
              </w:tc>
              <w:tc>
                <w:tcPr>
                  <w:tcW w:w="0" w:type="auto"/>
                  <w:shd w:val="clear" w:color="auto" w:fill="FFFFFF"/>
                  <w:tcMar>
                    <w:top w:w="0" w:type="dxa"/>
                    <w:left w:w="0" w:type="dxa"/>
                    <w:bottom w:w="0" w:type="dxa"/>
                    <w:right w:w="0" w:type="dxa"/>
                  </w:tcMar>
                  <w:vAlign w:val="center"/>
                </w:tcPr>
                <w:p w14:paraId="46B869A8">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90.13</w:t>
                  </w:r>
                </w:p>
              </w:tc>
              <w:tc>
                <w:tcPr>
                  <w:tcW w:w="0" w:type="auto"/>
                  <w:shd w:val="clear" w:color="auto" w:fill="FFFFFF"/>
                  <w:tcMar>
                    <w:top w:w="0" w:type="dxa"/>
                    <w:left w:w="0" w:type="dxa"/>
                    <w:bottom w:w="0" w:type="dxa"/>
                    <w:right w:w="0" w:type="dxa"/>
                  </w:tcMar>
                  <w:vAlign w:val="center"/>
                </w:tcPr>
                <w:p w14:paraId="6C77AF83">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41BC7236">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91.13</w:t>
                  </w:r>
                </w:p>
              </w:tc>
            </w:tr>
            <w:tr w14:paraId="72705F9F">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1F84C820">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14</w:t>
                  </w:r>
                </w:p>
              </w:tc>
              <w:tc>
                <w:tcPr>
                  <w:tcW w:w="0" w:type="auto"/>
                  <w:shd w:val="clear" w:color="auto" w:fill="FFFFFF"/>
                  <w:tcMar>
                    <w:top w:w="0" w:type="dxa"/>
                    <w:left w:w="0" w:type="dxa"/>
                    <w:bottom w:w="0" w:type="dxa"/>
                    <w:right w:w="0" w:type="dxa"/>
                  </w:tcMar>
                  <w:vAlign w:val="center"/>
                </w:tcPr>
                <w:p w14:paraId="4FE5CC5F">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江阴杰霖建设有限公司</w:t>
                  </w:r>
                </w:p>
              </w:tc>
              <w:tc>
                <w:tcPr>
                  <w:tcW w:w="0" w:type="auto"/>
                  <w:shd w:val="clear" w:color="auto" w:fill="FFFFFF"/>
                  <w:tcMar>
                    <w:top w:w="0" w:type="dxa"/>
                    <w:left w:w="0" w:type="dxa"/>
                    <w:bottom w:w="0" w:type="dxa"/>
                    <w:right w:w="0" w:type="dxa"/>
                  </w:tcMar>
                  <w:vAlign w:val="center"/>
                </w:tcPr>
                <w:p w14:paraId="728BC53D">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701802.85</w:t>
                  </w:r>
                </w:p>
              </w:tc>
              <w:tc>
                <w:tcPr>
                  <w:tcW w:w="0" w:type="auto"/>
                  <w:shd w:val="clear" w:color="auto" w:fill="FFFFFF"/>
                  <w:tcMar>
                    <w:top w:w="0" w:type="dxa"/>
                    <w:left w:w="0" w:type="dxa"/>
                    <w:bottom w:w="0" w:type="dxa"/>
                    <w:right w:w="0" w:type="dxa"/>
                  </w:tcMar>
                  <w:vAlign w:val="center"/>
                </w:tcPr>
                <w:p w14:paraId="04DB8FC3">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92.25</w:t>
                  </w:r>
                </w:p>
              </w:tc>
              <w:tc>
                <w:tcPr>
                  <w:tcW w:w="0" w:type="auto"/>
                  <w:shd w:val="clear" w:color="auto" w:fill="FFFFFF"/>
                  <w:tcMar>
                    <w:top w:w="0" w:type="dxa"/>
                    <w:left w:w="0" w:type="dxa"/>
                    <w:bottom w:w="0" w:type="dxa"/>
                    <w:right w:w="0" w:type="dxa"/>
                  </w:tcMar>
                  <w:vAlign w:val="center"/>
                </w:tcPr>
                <w:p w14:paraId="2A66AB3D">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0.8</w:t>
                  </w:r>
                </w:p>
              </w:tc>
              <w:tc>
                <w:tcPr>
                  <w:tcW w:w="0" w:type="auto"/>
                  <w:shd w:val="clear" w:color="auto" w:fill="FFFFFF"/>
                  <w:tcMar>
                    <w:top w:w="0" w:type="dxa"/>
                    <w:left w:w="0" w:type="dxa"/>
                    <w:bottom w:w="0" w:type="dxa"/>
                    <w:right w:w="0" w:type="dxa"/>
                  </w:tcMar>
                  <w:vAlign w:val="center"/>
                </w:tcPr>
                <w:p w14:paraId="4A402A2D">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93.05</w:t>
                  </w:r>
                </w:p>
              </w:tc>
            </w:tr>
            <w:tr w14:paraId="7CFF436A">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7A4A4A2D">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15</w:t>
                  </w:r>
                </w:p>
              </w:tc>
              <w:tc>
                <w:tcPr>
                  <w:tcW w:w="0" w:type="auto"/>
                  <w:shd w:val="clear" w:color="auto" w:fill="FFFFFF"/>
                  <w:tcMar>
                    <w:top w:w="0" w:type="dxa"/>
                    <w:left w:w="0" w:type="dxa"/>
                    <w:bottom w:w="0" w:type="dxa"/>
                    <w:right w:w="0" w:type="dxa"/>
                  </w:tcMar>
                  <w:vAlign w:val="center"/>
                </w:tcPr>
                <w:p w14:paraId="141E4A1B">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江阴久盛市政工程有限公司</w:t>
                  </w:r>
                </w:p>
              </w:tc>
              <w:tc>
                <w:tcPr>
                  <w:tcW w:w="0" w:type="auto"/>
                  <w:shd w:val="clear" w:color="auto" w:fill="FFFFFF"/>
                  <w:tcMar>
                    <w:top w:w="0" w:type="dxa"/>
                    <w:left w:w="0" w:type="dxa"/>
                    <w:bottom w:w="0" w:type="dxa"/>
                    <w:right w:w="0" w:type="dxa"/>
                  </w:tcMar>
                  <w:vAlign w:val="center"/>
                </w:tcPr>
                <w:p w14:paraId="1EEE2BF3">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788799.85</w:t>
                  </w:r>
                </w:p>
              </w:tc>
              <w:tc>
                <w:tcPr>
                  <w:tcW w:w="0" w:type="auto"/>
                  <w:shd w:val="clear" w:color="auto" w:fill="FFFFFF"/>
                  <w:tcMar>
                    <w:top w:w="0" w:type="dxa"/>
                    <w:left w:w="0" w:type="dxa"/>
                    <w:bottom w:w="0" w:type="dxa"/>
                    <w:right w:w="0" w:type="dxa"/>
                  </w:tcMar>
                  <w:vAlign w:val="center"/>
                </w:tcPr>
                <w:p w14:paraId="417756D5">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79.34</w:t>
                  </w:r>
                </w:p>
              </w:tc>
              <w:tc>
                <w:tcPr>
                  <w:tcW w:w="0" w:type="auto"/>
                  <w:shd w:val="clear" w:color="auto" w:fill="FFFFFF"/>
                  <w:tcMar>
                    <w:top w:w="0" w:type="dxa"/>
                    <w:left w:w="0" w:type="dxa"/>
                    <w:bottom w:w="0" w:type="dxa"/>
                    <w:right w:w="0" w:type="dxa"/>
                  </w:tcMar>
                  <w:vAlign w:val="center"/>
                </w:tcPr>
                <w:p w14:paraId="2FAD731C">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3921A6CF">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80.34</w:t>
                  </w:r>
                </w:p>
              </w:tc>
            </w:tr>
            <w:tr w14:paraId="2B884741">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2C7A08E2">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16</w:t>
                  </w:r>
                </w:p>
              </w:tc>
              <w:tc>
                <w:tcPr>
                  <w:tcW w:w="0" w:type="auto"/>
                  <w:shd w:val="clear" w:color="auto" w:fill="FFFFFF"/>
                  <w:tcMar>
                    <w:top w:w="0" w:type="dxa"/>
                    <w:left w:w="0" w:type="dxa"/>
                    <w:bottom w:w="0" w:type="dxa"/>
                    <w:right w:w="0" w:type="dxa"/>
                  </w:tcMar>
                  <w:vAlign w:val="center"/>
                </w:tcPr>
                <w:p w14:paraId="553FA4B6">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江阴市众达建设有限公司</w:t>
                  </w:r>
                </w:p>
              </w:tc>
              <w:tc>
                <w:tcPr>
                  <w:tcW w:w="0" w:type="auto"/>
                  <w:shd w:val="clear" w:color="auto" w:fill="FFFFFF"/>
                  <w:tcMar>
                    <w:top w:w="0" w:type="dxa"/>
                    <w:left w:w="0" w:type="dxa"/>
                    <w:bottom w:w="0" w:type="dxa"/>
                    <w:right w:w="0" w:type="dxa"/>
                  </w:tcMar>
                  <w:vAlign w:val="center"/>
                </w:tcPr>
                <w:p w14:paraId="38E30F01">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792050.78</w:t>
                  </w:r>
                </w:p>
              </w:tc>
              <w:tc>
                <w:tcPr>
                  <w:tcW w:w="0" w:type="auto"/>
                  <w:shd w:val="clear" w:color="auto" w:fill="FFFFFF"/>
                  <w:tcMar>
                    <w:top w:w="0" w:type="dxa"/>
                    <w:left w:w="0" w:type="dxa"/>
                    <w:bottom w:w="0" w:type="dxa"/>
                    <w:right w:w="0" w:type="dxa"/>
                  </w:tcMar>
                  <w:vAlign w:val="center"/>
                </w:tcPr>
                <w:p w14:paraId="25629321">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78.86</w:t>
                  </w:r>
                </w:p>
              </w:tc>
              <w:tc>
                <w:tcPr>
                  <w:tcW w:w="0" w:type="auto"/>
                  <w:shd w:val="clear" w:color="auto" w:fill="FFFFFF"/>
                  <w:tcMar>
                    <w:top w:w="0" w:type="dxa"/>
                    <w:left w:w="0" w:type="dxa"/>
                    <w:bottom w:w="0" w:type="dxa"/>
                    <w:right w:w="0" w:type="dxa"/>
                  </w:tcMar>
                  <w:vAlign w:val="center"/>
                </w:tcPr>
                <w:p w14:paraId="26598447">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w:t>
                  </w:r>
                </w:p>
              </w:tc>
              <w:tc>
                <w:tcPr>
                  <w:tcW w:w="0" w:type="auto"/>
                  <w:shd w:val="clear" w:color="auto" w:fill="FFFFFF"/>
                  <w:tcMar>
                    <w:top w:w="0" w:type="dxa"/>
                    <w:left w:w="0" w:type="dxa"/>
                    <w:bottom w:w="0" w:type="dxa"/>
                    <w:right w:w="0" w:type="dxa"/>
                  </w:tcMar>
                  <w:vAlign w:val="center"/>
                </w:tcPr>
                <w:p w14:paraId="41A623E5">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79.86</w:t>
                  </w:r>
                </w:p>
              </w:tc>
            </w:tr>
            <w:tr w14:paraId="58DF2AD5">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66B43E31">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17</w:t>
                  </w:r>
                </w:p>
              </w:tc>
              <w:tc>
                <w:tcPr>
                  <w:tcW w:w="0" w:type="auto"/>
                  <w:shd w:val="clear" w:color="auto" w:fill="FFFFFF"/>
                  <w:tcMar>
                    <w:top w:w="0" w:type="dxa"/>
                    <w:left w:w="0" w:type="dxa"/>
                    <w:bottom w:w="0" w:type="dxa"/>
                    <w:right w:w="0" w:type="dxa"/>
                  </w:tcMar>
                  <w:vAlign w:val="center"/>
                </w:tcPr>
                <w:p w14:paraId="28522C04">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南通芬芳绿化工程有限公司</w:t>
                  </w:r>
                </w:p>
              </w:tc>
              <w:tc>
                <w:tcPr>
                  <w:tcW w:w="0" w:type="auto"/>
                  <w:shd w:val="clear" w:color="auto" w:fill="FFFFFF"/>
                  <w:tcMar>
                    <w:top w:w="0" w:type="dxa"/>
                    <w:left w:w="0" w:type="dxa"/>
                    <w:bottom w:w="0" w:type="dxa"/>
                    <w:right w:w="0" w:type="dxa"/>
                  </w:tcMar>
                  <w:vAlign w:val="center"/>
                </w:tcPr>
                <w:p w14:paraId="11EFC8EE">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902817.64</w:t>
                  </w:r>
                </w:p>
              </w:tc>
              <w:tc>
                <w:tcPr>
                  <w:tcW w:w="0" w:type="auto"/>
                  <w:shd w:val="clear" w:color="auto" w:fill="FFFFFF"/>
                  <w:tcMar>
                    <w:top w:w="0" w:type="dxa"/>
                    <w:left w:w="0" w:type="dxa"/>
                    <w:bottom w:w="0" w:type="dxa"/>
                    <w:right w:w="0" w:type="dxa"/>
                  </w:tcMar>
                  <w:vAlign w:val="center"/>
                </w:tcPr>
                <w:p w14:paraId="429AB77E">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62.42</w:t>
                  </w:r>
                </w:p>
              </w:tc>
              <w:tc>
                <w:tcPr>
                  <w:tcW w:w="0" w:type="auto"/>
                  <w:shd w:val="clear" w:color="auto" w:fill="FFFFFF"/>
                  <w:tcMar>
                    <w:top w:w="0" w:type="dxa"/>
                    <w:left w:w="0" w:type="dxa"/>
                    <w:bottom w:w="0" w:type="dxa"/>
                    <w:right w:w="0" w:type="dxa"/>
                  </w:tcMar>
                  <w:vAlign w:val="center"/>
                </w:tcPr>
                <w:p w14:paraId="45A427CF">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w:t>
                  </w:r>
                </w:p>
              </w:tc>
              <w:tc>
                <w:tcPr>
                  <w:tcW w:w="0" w:type="auto"/>
                  <w:shd w:val="clear" w:color="auto" w:fill="FFFFFF"/>
                  <w:tcMar>
                    <w:top w:w="0" w:type="dxa"/>
                    <w:left w:w="0" w:type="dxa"/>
                    <w:bottom w:w="0" w:type="dxa"/>
                    <w:right w:w="0" w:type="dxa"/>
                  </w:tcMar>
                  <w:vAlign w:val="center"/>
                </w:tcPr>
                <w:p w14:paraId="128FBFD5">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62.42</w:t>
                  </w:r>
                </w:p>
              </w:tc>
            </w:tr>
            <w:tr w14:paraId="00C9CD92">
              <w:tblPrEx>
                <w:tblBorders>
                  <w:top w:val="outset" w:color="A9D7E8" w:sz="6" w:space="0"/>
                  <w:left w:val="outset" w:color="A9D7E8" w:sz="6" w:space="0"/>
                  <w:bottom w:val="outset" w:color="A9D7E8" w:sz="6" w:space="0"/>
                  <w:right w:val="outset" w:color="A9D7E8" w:sz="6" w:space="0"/>
                  <w:insideH w:val="outset" w:color="A9D7E8" w:sz="6" w:space="0"/>
                  <w:insideV w:val="outset" w:color="A9D7E8" w:sz="6"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03983979">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18</w:t>
                  </w:r>
                </w:p>
              </w:tc>
              <w:tc>
                <w:tcPr>
                  <w:tcW w:w="0" w:type="auto"/>
                  <w:shd w:val="clear" w:color="auto" w:fill="FFFFFF"/>
                  <w:tcMar>
                    <w:top w:w="0" w:type="dxa"/>
                    <w:left w:w="0" w:type="dxa"/>
                    <w:bottom w:w="0" w:type="dxa"/>
                    <w:right w:w="0" w:type="dxa"/>
                  </w:tcMar>
                  <w:vAlign w:val="center"/>
                </w:tcPr>
                <w:p w14:paraId="3E7543AC">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南通通光园林建设有限公司</w:t>
                  </w:r>
                </w:p>
              </w:tc>
              <w:tc>
                <w:tcPr>
                  <w:tcW w:w="0" w:type="auto"/>
                  <w:shd w:val="clear" w:color="auto" w:fill="FFFFFF"/>
                  <w:tcMar>
                    <w:top w:w="0" w:type="dxa"/>
                    <w:left w:w="0" w:type="dxa"/>
                    <w:bottom w:w="0" w:type="dxa"/>
                    <w:right w:w="0" w:type="dxa"/>
                  </w:tcMar>
                  <w:vAlign w:val="center"/>
                </w:tcPr>
                <w:p w14:paraId="02246551">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940120.71</w:t>
                  </w:r>
                </w:p>
              </w:tc>
              <w:tc>
                <w:tcPr>
                  <w:tcW w:w="0" w:type="auto"/>
                  <w:shd w:val="clear" w:color="auto" w:fill="FFFFFF"/>
                  <w:tcMar>
                    <w:top w:w="0" w:type="dxa"/>
                    <w:left w:w="0" w:type="dxa"/>
                    <w:bottom w:w="0" w:type="dxa"/>
                    <w:right w:w="0" w:type="dxa"/>
                  </w:tcMar>
                  <w:vAlign w:val="center"/>
                </w:tcPr>
                <w:p w14:paraId="5FF9D927">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56.88</w:t>
                  </w:r>
                </w:p>
              </w:tc>
              <w:tc>
                <w:tcPr>
                  <w:tcW w:w="0" w:type="auto"/>
                  <w:shd w:val="clear" w:color="auto" w:fill="FFFFFF"/>
                  <w:tcMar>
                    <w:top w:w="0" w:type="dxa"/>
                    <w:left w:w="0" w:type="dxa"/>
                    <w:bottom w:w="0" w:type="dxa"/>
                    <w:right w:w="0" w:type="dxa"/>
                  </w:tcMar>
                  <w:vAlign w:val="center"/>
                </w:tcPr>
                <w:p w14:paraId="5AF18EE9">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0</w:t>
                  </w:r>
                </w:p>
              </w:tc>
              <w:tc>
                <w:tcPr>
                  <w:tcW w:w="0" w:type="auto"/>
                  <w:shd w:val="clear" w:color="auto" w:fill="FFFFFF"/>
                  <w:tcMar>
                    <w:top w:w="0" w:type="dxa"/>
                    <w:left w:w="0" w:type="dxa"/>
                    <w:bottom w:w="0" w:type="dxa"/>
                    <w:right w:w="0" w:type="dxa"/>
                  </w:tcMar>
                  <w:vAlign w:val="center"/>
                </w:tcPr>
                <w:p w14:paraId="6AAE6C98">
                  <w:pPr>
                    <w:keepNext w:val="0"/>
                    <w:keepLines w:val="0"/>
                    <w:widowControl/>
                    <w:suppressLineNumbers w:val="0"/>
                    <w:spacing w:before="0" w:beforeAutospacing="0" w:after="0" w:afterAutospacing="0" w:line="18" w:lineRule="atLeast"/>
                    <w:ind w:left="0" w:right="0"/>
                    <w:jc w:val="center"/>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56.88</w:t>
                  </w:r>
                </w:p>
              </w:tc>
            </w:tr>
          </w:tbl>
          <w:p w14:paraId="65951F78">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p>
        </w:tc>
      </w:tr>
      <w:tr w14:paraId="6F8DC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5F11A518">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b/>
                <w:bCs/>
                <w:color w:val="3D4B64"/>
                <w:kern w:val="0"/>
                <w:sz w:val="24"/>
                <w:szCs w:val="24"/>
                <w:bdr w:val="none" w:color="auto" w:sz="0" w:space="0"/>
                <w:lang w:val="en-US" w:eastAsia="zh-CN" w:bidi="ar"/>
              </w:rPr>
              <w:t>    6、拟确定中标人：</w:t>
            </w:r>
            <w:r>
              <w:rPr>
                <w:rFonts w:hint="default" w:ascii="Arial" w:hAnsi="Arial" w:eastAsia="微软雅黑" w:cs="Arial"/>
                <w:b/>
                <w:bCs/>
                <w:color w:val="3D4B64"/>
                <w:kern w:val="0"/>
                <w:sz w:val="24"/>
                <w:szCs w:val="24"/>
                <w:u w:val="single"/>
                <w:bdr w:val="none" w:color="auto" w:sz="0" w:space="0"/>
                <w:lang w:val="en-US" w:eastAsia="zh-CN" w:bidi="ar"/>
              </w:rPr>
              <w:t>江苏明悦建设工程有限公司</w:t>
            </w:r>
          </w:p>
        </w:tc>
      </w:tr>
      <w:tr w14:paraId="31EA0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1C6D63E8">
            <w:pPr>
              <w:rPr>
                <w:rFonts w:hint="default" w:ascii="Arial" w:hAnsi="Arial" w:eastAsia="微软雅黑" w:cs="Arial"/>
                <w:color w:val="3D4B64"/>
                <w:sz w:val="19"/>
                <w:szCs w:val="19"/>
              </w:rPr>
            </w:pPr>
          </w:p>
        </w:tc>
      </w:tr>
      <w:tr w14:paraId="641EC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6577C1AC">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b/>
                <w:bCs/>
                <w:color w:val="3D4B64"/>
                <w:kern w:val="0"/>
                <w:sz w:val="24"/>
                <w:szCs w:val="24"/>
                <w:bdr w:val="none" w:color="auto" w:sz="0" w:space="0"/>
                <w:lang w:val="en-US" w:eastAsia="zh-CN" w:bidi="ar"/>
              </w:rPr>
              <w:t>    7、备注：</w:t>
            </w:r>
          </w:p>
        </w:tc>
      </w:tr>
      <w:tr w14:paraId="62669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31923D42">
            <w:pPr>
              <w:rPr>
                <w:rFonts w:hint="default" w:ascii="Arial" w:hAnsi="Arial" w:eastAsia="微软雅黑" w:cs="Arial"/>
                <w:color w:val="3D4B64"/>
                <w:sz w:val="19"/>
                <w:szCs w:val="19"/>
              </w:rPr>
            </w:pPr>
          </w:p>
        </w:tc>
      </w:tr>
      <w:tr w14:paraId="7DE25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323C8DE8">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    本评标结果公示期自</w:t>
            </w:r>
            <w:r>
              <w:rPr>
                <w:rFonts w:hint="default" w:ascii="Arial" w:hAnsi="Arial" w:eastAsia="微软雅黑" w:cs="Arial"/>
                <w:b/>
                <w:bCs/>
                <w:color w:val="3D4B64"/>
                <w:kern w:val="0"/>
                <w:sz w:val="24"/>
                <w:szCs w:val="24"/>
                <w:u w:val="single"/>
                <w:bdr w:val="none" w:color="auto" w:sz="0" w:space="0"/>
                <w:lang w:val="en-US" w:eastAsia="zh-CN" w:bidi="ar"/>
              </w:rPr>
              <w:t>2025-10-29</w:t>
            </w:r>
            <w:r>
              <w:rPr>
                <w:rFonts w:hint="default" w:ascii="Arial" w:hAnsi="Arial" w:eastAsia="微软雅黑" w:cs="Arial"/>
                <w:color w:val="3D4B64"/>
                <w:kern w:val="0"/>
                <w:sz w:val="24"/>
                <w:szCs w:val="24"/>
                <w:bdr w:val="none" w:color="auto" w:sz="0" w:space="0"/>
                <w:lang w:val="en-US" w:eastAsia="zh-CN" w:bidi="ar"/>
              </w:rPr>
              <w:t>起，至</w:t>
            </w:r>
            <w:r>
              <w:rPr>
                <w:rFonts w:hint="default" w:ascii="Arial" w:hAnsi="Arial" w:eastAsia="微软雅黑" w:cs="Arial"/>
                <w:b/>
                <w:bCs/>
                <w:color w:val="3D4B64"/>
                <w:kern w:val="0"/>
                <w:sz w:val="24"/>
                <w:szCs w:val="24"/>
                <w:u w:val="single"/>
                <w:bdr w:val="none" w:color="auto" w:sz="0" w:space="0"/>
                <w:lang w:val="en-US" w:eastAsia="zh-CN" w:bidi="ar"/>
              </w:rPr>
              <w:t>2025-11-03</w:t>
            </w:r>
            <w:r>
              <w:rPr>
                <w:rFonts w:hint="default" w:ascii="Arial" w:hAnsi="Arial" w:eastAsia="微软雅黑" w:cs="Arial"/>
                <w:color w:val="3D4B64"/>
                <w:kern w:val="0"/>
                <w:sz w:val="24"/>
                <w:szCs w:val="24"/>
                <w:bdr w:val="none" w:color="auto" w:sz="0" w:space="0"/>
                <w:lang w:val="en-US" w:eastAsia="zh-CN" w:bidi="ar"/>
              </w:rPr>
              <w:t>止。投标人或者其他利害关系人对上述评标结果有异议的，应当在公示期间向招标人提出。公示期满对评标结果没有异议的，招标人将发布中标公告并签发中标通知书。</w:t>
            </w:r>
          </w:p>
        </w:tc>
      </w:tr>
      <w:tr w14:paraId="32F30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11DB1194">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w:t>
            </w:r>
          </w:p>
        </w:tc>
      </w:tr>
      <w:tr w14:paraId="5D223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gridAfter w:val="3"/>
          <w:jc w:val="center"/>
        </w:trPr>
        <w:tc>
          <w:tcPr>
            <w:tcW w:w="0" w:type="auto"/>
            <w:shd w:val="clear" w:color="auto" w:fill="FFFFFF"/>
            <w:tcMar>
              <w:top w:w="0" w:type="dxa"/>
              <w:left w:w="0" w:type="dxa"/>
              <w:bottom w:w="0" w:type="dxa"/>
              <w:right w:w="0" w:type="dxa"/>
            </w:tcMar>
            <w:vAlign w:val="center"/>
          </w:tcPr>
          <w:p w14:paraId="607646D8">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19"/>
                <w:szCs w:val="19"/>
              </w:rPr>
            </w:pPr>
            <w:r>
              <w:rPr>
                <w:rFonts w:hint="default" w:ascii="Arial" w:hAnsi="Arial" w:eastAsia="微软雅黑" w:cs="Arial"/>
                <w:color w:val="3D4B64"/>
                <w:kern w:val="0"/>
                <w:sz w:val="19"/>
                <w:szCs w:val="19"/>
                <w:bdr w:val="none" w:color="auto" w:sz="0" w:space="0"/>
                <w:lang w:val="en-US" w:eastAsia="zh-CN" w:bidi="ar"/>
              </w:rPr>
              <w:t> </w:t>
            </w:r>
          </w:p>
        </w:tc>
      </w:tr>
      <w:tr w14:paraId="5C42E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000" w:type="pct"/>
            <w:gridSpan w:val="4"/>
            <w:shd w:val="clear" w:color="auto" w:fill="FFFFFF"/>
            <w:tcMar>
              <w:top w:w="0" w:type="dxa"/>
              <w:left w:w="0" w:type="dxa"/>
              <w:bottom w:w="0" w:type="dxa"/>
              <w:right w:w="0" w:type="dxa"/>
            </w:tcMar>
            <w:vAlign w:val="center"/>
          </w:tcPr>
          <w:p w14:paraId="5FDD4F06">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招标人：江阴市凝秀建设投资发展有限公司</w:t>
            </w:r>
          </w:p>
        </w:tc>
      </w:tr>
      <w:tr w14:paraId="420BD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000" w:type="pct"/>
            <w:gridSpan w:val="4"/>
            <w:shd w:val="clear" w:color="auto" w:fill="FFFFFF"/>
            <w:tcMar>
              <w:top w:w="0" w:type="dxa"/>
              <w:left w:w="0" w:type="dxa"/>
              <w:bottom w:w="0" w:type="dxa"/>
              <w:right w:w="0" w:type="dxa"/>
            </w:tcMar>
            <w:vAlign w:val="center"/>
          </w:tcPr>
          <w:p w14:paraId="6A0A54FC">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联系人：季晓东</w:t>
            </w:r>
          </w:p>
        </w:tc>
      </w:tr>
      <w:tr w14:paraId="4BE66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100" w:type="pct"/>
            <w:gridSpan w:val="4"/>
            <w:shd w:val="clear" w:color="auto" w:fill="FFFFFF"/>
            <w:tcMar>
              <w:top w:w="0" w:type="dxa"/>
              <w:left w:w="0" w:type="dxa"/>
              <w:bottom w:w="0" w:type="dxa"/>
              <w:right w:w="0" w:type="dxa"/>
            </w:tcMar>
            <w:vAlign w:val="center"/>
          </w:tcPr>
          <w:p w14:paraId="173B4B33">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联系方式：13812581525</w:t>
            </w:r>
          </w:p>
        </w:tc>
      </w:tr>
      <w:tr w14:paraId="33644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100" w:type="pct"/>
            <w:gridSpan w:val="4"/>
            <w:shd w:val="clear" w:color="auto" w:fill="FFFFFF"/>
            <w:tcMar>
              <w:top w:w="0" w:type="dxa"/>
              <w:left w:w="0" w:type="dxa"/>
              <w:bottom w:w="0" w:type="dxa"/>
              <w:right w:w="0" w:type="dxa"/>
            </w:tcMar>
            <w:vAlign w:val="center"/>
          </w:tcPr>
          <w:p w14:paraId="0859DF04">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联系地址：江阴市华士镇新生路8号</w:t>
            </w:r>
          </w:p>
        </w:tc>
      </w:tr>
      <w:tr w14:paraId="26495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200" w:type="pct"/>
            <w:gridSpan w:val="4"/>
            <w:shd w:val="clear" w:color="auto" w:fill="FFFFFF"/>
            <w:tcMar>
              <w:top w:w="0" w:type="dxa"/>
              <w:left w:w="0" w:type="dxa"/>
              <w:bottom w:w="0" w:type="dxa"/>
              <w:right w:w="0" w:type="dxa"/>
            </w:tcMar>
            <w:vAlign w:val="center"/>
          </w:tcPr>
          <w:p w14:paraId="64F52299">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招标代理机构：江苏通汇工程管理咨询有限公司</w:t>
            </w:r>
          </w:p>
        </w:tc>
      </w:tr>
      <w:tr w14:paraId="68F19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000" w:type="pct"/>
            <w:gridSpan w:val="4"/>
            <w:shd w:val="clear" w:color="auto" w:fill="FFFFFF"/>
            <w:tcMar>
              <w:top w:w="0" w:type="dxa"/>
              <w:left w:w="0" w:type="dxa"/>
              <w:bottom w:w="0" w:type="dxa"/>
              <w:right w:w="0" w:type="dxa"/>
            </w:tcMar>
            <w:vAlign w:val="center"/>
          </w:tcPr>
          <w:p w14:paraId="3BC30102">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联系人：陈怡沁</w:t>
            </w:r>
          </w:p>
        </w:tc>
      </w:tr>
      <w:tr w14:paraId="1489B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100" w:type="pct"/>
            <w:gridSpan w:val="4"/>
            <w:shd w:val="clear" w:color="auto" w:fill="FFFFFF"/>
            <w:tcMar>
              <w:top w:w="0" w:type="dxa"/>
              <w:left w:w="0" w:type="dxa"/>
              <w:bottom w:w="0" w:type="dxa"/>
              <w:right w:w="0" w:type="dxa"/>
            </w:tcMar>
            <w:vAlign w:val="center"/>
          </w:tcPr>
          <w:p w14:paraId="55CEDF97">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联系方式：18015390728</w:t>
            </w:r>
          </w:p>
        </w:tc>
      </w:tr>
      <w:tr w14:paraId="61C96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100" w:type="pct"/>
            <w:gridSpan w:val="4"/>
            <w:shd w:val="clear" w:color="auto" w:fill="FFFFFF"/>
            <w:tcMar>
              <w:top w:w="0" w:type="dxa"/>
              <w:left w:w="0" w:type="dxa"/>
              <w:bottom w:w="0" w:type="dxa"/>
              <w:right w:w="0" w:type="dxa"/>
            </w:tcMar>
            <w:vAlign w:val="center"/>
          </w:tcPr>
          <w:p w14:paraId="0A5E534A">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联系地址：江阴市新华路368号南方景园121幢</w:t>
            </w:r>
          </w:p>
        </w:tc>
      </w:tr>
      <w:tr w14:paraId="3FB9E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100" w:type="pct"/>
            <w:gridSpan w:val="4"/>
            <w:shd w:val="clear" w:color="auto" w:fill="FFFFFF"/>
            <w:tcMar>
              <w:top w:w="0" w:type="dxa"/>
              <w:left w:w="0" w:type="dxa"/>
              <w:bottom w:w="0" w:type="dxa"/>
              <w:right w:w="0" w:type="dxa"/>
            </w:tcMar>
            <w:vAlign w:val="center"/>
          </w:tcPr>
          <w:p w14:paraId="532DACB3">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监管机构：江阴市城市综合管理局</w:t>
            </w:r>
          </w:p>
        </w:tc>
      </w:tr>
      <w:tr w14:paraId="296A1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100" w:type="pct"/>
            <w:gridSpan w:val="4"/>
            <w:shd w:val="clear" w:color="auto" w:fill="FFFFFF"/>
            <w:tcMar>
              <w:top w:w="0" w:type="dxa"/>
              <w:left w:w="0" w:type="dxa"/>
              <w:bottom w:w="0" w:type="dxa"/>
              <w:right w:w="0" w:type="dxa"/>
            </w:tcMar>
            <w:vAlign w:val="center"/>
          </w:tcPr>
          <w:p w14:paraId="4EEDF1B4">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联系方式：0510-86865917</w:t>
            </w:r>
          </w:p>
        </w:tc>
      </w:tr>
      <w:tr w14:paraId="7C2D3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1100" w:type="pct"/>
            <w:gridSpan w:val="4"/>
            <w:shd w:val="clear" w:color="auto" w:fill="FFFFFF"/>
            <w:tcMar>
              <w:top w:w="0" w:type="dxa"/>
              <w:left w:w="0" w:type="dxa"/>
              <w:bottom w:w="0" w:type="dxa"/>
              <w:right w:w="0" w:type="dxa"/>
            </w:tcMar>
            <w:vAlign w:val="center"/>
          </w:tcPr>
          <w:p w14:paraId="4333BD1A">
            <w:pPr>
              <w:keepNext w:val="0"/>
              <w:keepLines w:val="0"/>
              <w:widowControl/>
              <w:suppressLineNumbers w:val="0"/>
              <w:spacing w:before="0" w:beforeAutospacing="0" w:after="0" w:afterAutospacing="0" w:line="18" w:lineRule="atLeast"/>
              <w:ind w:left="0" w:right="0"/>
              <w:jc w:val="lef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联系地址：江阴市青山路 136 号</w:t>
            </w:r>
          </w:p>
        </w:tc>
      </w:tr>
      <w:tr w14:paraId="5C631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6BD535B8">
            <w:pPr>
              <w:keepNext w:val="0"/>
              <w:keepLines w:val="0"/>
              <w:widowControl/>
              <w:suppressLineNumbers w:val="0"/>
              <w:spacing w:before="0" w:beforeAutospacing="0" w:after="0" w:afterAutospacing="0" w:line="18" w:lineRule="atLeast"/>
              <w:ind w:left="0" w:right="0"/>
              <w:jc w:val="righ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招标人：江阴市凝秀建设投资发展有限公司</w:t>
            </w:r>
          </w:p>
        </w:tc>
        <w:tc>
          <w:tcPr>
            <w:tcW w:w="0" w:type="auto"/>
            <w:shd w:val="clear" w:color="auto" w:fill="FFFFFF"/>
            <w:vAlign w:val="center"/>
          </w:tcPr>
          <w:p w14:paraId="3CC2C74C">
            <w:pPr>
              <w:rPr>
                <w:rFonts w:hint="default" w:ascii="Arial" w:hAnsi="Arial" w:eastAsia="微软雅黑" w:cs="Arial"/>
                <w:color w:val="3D4B64"/>
                <w:sz w:val="19"/>
                <w:szCs w:val="19"/>
              </w:rPr>
            </w:pPr>
          </w:p>
        </w:tc>
        <w:tc>
          <w:tcPr>
            <w:tcW w:w="0" w:type="auto"/>
            <w:shd w:val="clear" w:color="auto" w:fill="FFFFFF"/>
            <w:vAlign w:val="center"/>
          </w:tcPr>
          <w:p w14:paraId="00345F59">
            <w:pPr>
              <w:rPr>
                <w:rFonts w:hint="default" w:ascii="Arial" w:hAnsi="Arial" w:eastAsia="微软雅黑" w:cs="Arial"/>
                <w:color w:val="3D4B64"/>
                <w:sz w:val="19"/>
                <w:szCs w:val="19"/>
              </w:rPr>
            </w:pPr>
          </w:p>
        </w:tc>
        <w:tc>
          <w:tcPr>
            <w:tcW w:w="0" w:type="auto"/>
            <w:shd w:val="clear" w:color="auto" w:fill="FFFFFF"/>
            <w:vAlign w:val="center"/>
          </w:tcPr>
          <w:p w14:paraId="165787BF">
            <w:pPr>
              <w:rPr>
                <w:rFonts w:hint="default" w:ascii="Arial" w:hAnsi="Arial" w:eastAsia="微软雅黑" w:cs="Arial"/>
                <w:color w:val="3D4B64"/>
                <w:sz w:val="19"/>
                <w:szCs w:val="19"/>
              </w:rPr>
            </w:pPr>
          </w:p>
        </w:tc>
      </w:tr>
      <w:tr w14:paraId="7C192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75" w:type="dxa"/>
            <w:bottom w:w="75" w:type="dxa"/>
            <w:right w:w="75" w:type="dxa"/>
          </w:tblCellMar>
        </w:tblPrEx>
        <w:trPr>
          <w:jc w:val="center"/>
        </w:trPr>
        <w:tc>
          <w:tcPr>
            <w:tcW w:w="0" w:type="auto"/>
            <w:shd w:val="clear" w:color="auto" w:fill="FFFFFF"/>
            <w:tcMar>
              <w:top w:w="0" w:type="dxa"/>
              <w:left w:w="0" w:type="dxa"/>
              <w:bottom w:w="0" w:type="dxa"/>
              <w:right w:w="0" w:type="dxa"/>
            </w:tcMar>
            <w:vAlign w:val="center"/>
          </w:tcPr>
          <w:p w14:paraId="426B31A2">
            <w:pPr>
              <w:keepNext w:val="0"/>
              <w:keepLines w:val="0"/>
              <w:widowControl/>
              <w:suppressLineNumbers w:val="0"/>
              <w:spacing w:before="0" w:beforeAutospacing="0" w:after="0" w:afterAutospacing="0" w:line="18" w:lineRule="atLeast"/>
              <w:ind w:left="0" w:right="0"/>
              <w:jc w:val="right"/>
              <w:rPr>
                <w:rFonts w:hint="default" w:ascii="Arial" w:hAnsi="Arial" w:eastAsia="微软雅黑" w:cs="Arial"/>
                <w:color w:val="3D4B64"/>
                <w:sz w:val="24"/>
                <w:szCs w:val="24"/>
              </w:rPr>
            </w:pPr>
            <w:r>
              <w:rPr>
                <w:rFonts w:hint="default" w:ascii="Arial" w:hAnsi="Arial" w:eastAsia="微软雅黑" w:cs="Arial"/>
                <w:color w:val="3D4B64"/>
                <w:kern w:val="0"/>
                <w:sz w:val="24"/>
                <w:szCs w:val="24"/>
                <w:bdr w:val="none" w:color="auto" w:sz="0" w:space="0"/>
                <w:lang w:val="en-US" w:eastAsia="zh-CN" w:bidi="ar"/>
              </w:rPr>
              <w:t>日期：2025-10-29</w:t>
            </w:r>
          </w:p>
        </w:tc>
        <w:tc>
          <w:tcPr>
            <w:tcW w:w="0" w:type="auto"/>
            <w:shd w:val="clear" w:color="auto" w:fill="FFFFFF"/>
            <w:vAlign w:val="center"/>
          </w:tcPr>
          <w:p w14:paraId="2AD62DF0">
            <w:pPr>
              <w:rPr>
                <w:rFonts w:hint="default" w:ascii="Arial" w:hAnsi="Arial" w:eastAsia="微软雅黑" w:cs="Arial"/>
                <w:color w:val="3D4B64"/>
                <w:sz w:val="19"/>
                <w:szCs w:val="19"/>
              </w:rPr>
            </w:pPr>
          </w:p>
        </w:tc>
        <w:tc>
          <w:tcPr>
            <w:tcW w:w="0" w:type="auto"/>
            <w:shd w:val="clear" w:color="auto" w:fill="FFFFFF"/>
            <w:vAlign w:val="center"/>
          </w:tcPr>
          <w:p w14:paraId="01534128">
            <w:pPr>
              <w:rPr>
                <w:rFonts w:hint="default" w:ascii="Arial" w:hAnsi="Arial" w:eastAsia="微软雅黑" w:cs="Arial"/>
                <w:color w:val="3D4B64"/>
                <w:sz w:val="19"/>
                <w:szCs w:val="19"/>
              </w:rPr>
            </w:pPr>
          </w:p>
        </w:tc>
        <w:tc>
          <w:tcPr>
            <w:tcW w:w="0" w:type="auto"/>
            <w:shd w:val="clear" w:color="auto" w:fill="FFFFFF"/>
            <w:vAlign w:val="center"/>
          </w:tcPr>
          <w:p w14:paraId="0152A2BA">
            <w:pPr>
              <w:rPr>
                <w:rFonts w:hint="default" w:ascii="Arial" w:hAnsi="Arial" w:eastAsia="微软雅黑" w:cs="Arial"/>
                <w:color w:val="3D4B64"/>
                <w:sz w:val="19"/>
                <w:szCs w:val="19"/>
              </w:rPr>
            </w:pPr>
          </w:p>
        </w:tc>
      </w:tr>
    </w:tbl>
    <w:p w14:paraId="7DBE1741"/>
    <w:sectPr>
      <w:headerReference r:id="rId3" w:type="default"/>
      <w:pgSz w:w="16838" w:h="11906" w:orient="landscape"/>
      <w:pgMar w:top="1230" w:right="1134" w:bottom="123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ModIcon">
    <w:altName w:val="AMGDT"/>
    <w:panose1 w:val="00000000000000000000"/>
    <w:charset w:val="00"/>
    <w:family w:val="auto"/>
    <w:pitch w:val="default"/>
    <w:sig w:usb0="00000000" w:usb1="00000000" w:usb2="00000000" w:usb3="00000000" w:csb0="00000000" w:csb1="00000000"/>
  </w:font>
  <w:font w:name="ActionIcon">
    <w:altName w:val="AMGD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D7BC2">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I5NmQyYzQ5ODVhN2FmOGM0OTA2NGNlYzc3ODFhOWEifQ=="/>
  </w:docVars>
  <w:rsids>
    <w:rsidRoot w:val="00D62D72"/>
    <w:rsid w:val="00005F93"/>
    <w:rsid w:val="00011245"/>
    <w:rsid w:val="0002074F"/>
    <w:rsid w:val="000221F8"/>
    <w:rsid w:val="00025A96"/>
    <w:rsid w:val="0002669F"/>
    <w:rsid w:val="0003058B"/>
    <w:rsid w:val="00032327"/>
    <w:rsid w:val="000425C6"/>
    <w:rsid w:val="000438CB"/>
    <w:rsid w:val="00046F5F"/>
    <w:rsid w:val="000475A6"/>
    <w:rsid w:val="00057988"/>
    <w:rsid w:val="00060CF6"/>
    <w:rsid w:val="00060F13"/>
    <w:rsid w:val="00067998"/>
    <w:rsid w:val="000813FB"/>
    <w:rsid w:val="00083142"/>
    <w:rsid w:val="000833DD"/>
    <w:rsid w:val="000838ED"/>
    <w:rsid w:val="00093E4B"/>
    <w:rsid w:val="00094109"/>
    <w:rsid w:val="00095656"/>
    <w:rsid w:val="000A29FE"/>
    <w:rsid w:val="000A7E72"/>
    <w:rsid w:val="000C1CCF"/>
    <w:rsid w:val="000D1485"/>
    <w:rsid w:val="000D2169"/>
    <w:rsid w:val="000D572E"/>
    <w:rsid w:val="000D70CF"/>
    <w:rsid w:val="000D74F6"/>
    <w:rsid w:val="000D7F6E"/>
    <w:rsid w:val="000E4E10"/>
    <w:rsid w:val="000E77C8"/>
    <w:rsid w:val="000F1E9A"/>
    <w:rsid w:val="000F51AD"/>
    <w:rsid w:val="000F5DC1"/>
    <w:rsid w:val="00103530"/>
    <w:rsid w:val="00103603"/>
    <w:rsid w:val="00105A3F"/>
    <w:rsid w:val="00121DCF"/>
    <w:rsid w:val="0012764C"/>
    <w:rsid w:val="00130EBD"/>
    <w:rsid w:val="00137059"/>
    <w:rsid w:val="00141B7E"/>
    <w:rsid w:val="00142D14"/>
    <w:rsid w:val="0014417E"/>
    <w:rsid w:val="00150BA2"/>
    <w:rsid w:val="00156D24"/>
    <w:rsid w:val="001637CA"/>
    <w:rsid w:val="001651D9"/>
    <w:rsid w:val="00166BE0"/>
    <w:rsid w:val="00167A31"/>
    <w:rsid w:val="00167F4D"/>
    <w:rsid w:val="001731FD"/>
    <w:rsid w:val="0017503F"/>
    <w:rsid w:val="00181CE6"/>
    <w:rsid w:val="001879B6"/>
    <w:rsid w:val="00190182"/>
    <w:rsid w:val="001949B7"/>
    <w:rsid w:val="00196743"/>
    <w:rsid w:val="001A015C"/>
    <w:rsid w:val="001A0961"/>
    <w:rsid w:val="001A6549"/>
    <w:rsid w:val="001C0068"/>
    <w:rsid w:val="001C2BCE"/>
    <w:rsid w:val="001C32EA"/>
    <w:rsid w:val="001C51B9"/>
    <w:rsid w:val="001D40B5"/>
    <w:rsid w:val="001E2195"/>
    <w:rsid w:val="001E31B8"/>
    <w:rsid w:val="001F0614"/>
    <w:rsid w:val="001F5927"/>
    <w:rsid w:val="001F6BFE"/>
    <w:rsid w:val="00201BB5"/>
    <w:rsid w:val="00206E3E"/>
    <w:rsid w:val="00207BC2"/>
    <w:rsid w:val="00213AEF"/>
    <w:rsid w:val="00213E52"/>
    <w:rsid w:val="002226DF"/>
    <w:rsid w:val="00225A5D"/>
    <w:rsid w:val="002302C5"/>
    <w:rsid w:val="00235A23"/>
    <w:rsid w:val="00240A36"/>
    <w:rsid w:val="0024117F"/>
    <w:rsid w:val="002422AB"/>
    <w:rsid w:val="00244134"/>
    <w:rsid w:val="00246DA2"/>
    <w:rsid w:val="00250205"/>
    <w:rsid w:val="00254B4B"/>
    <w:rsid w:val="0025536C"/>
    <w:rsid w:val="00255ACB"/>
    <w:rsid w:val="00256817"/>
    <w:rsid w:val="002622AA"/>
    <w:rsid w:val="002626DF"/>
    <w:rsid w:val="0026535B"/>
    <w:rsid w:val="0027024E"/>
    <w:rsid w:val="0027082B"/>
    <w:rsid w:val="00272DF4"/>
    <w:rsid w:val="00275676"/>
    <w:rsid w:val="002766E7"/>
    <w:rsid w:val="0027774B"/>
    <w:rsid w:val="00277BB4"/>
    <w:rsid w:val="00286081"/>
    <w:rsid w:val="00286BD4"/>
    <w:rsid w:val="00292DB1"/>
    <w:rsid w:val="00294B55"/>
    <w:rsid w:val="00295013"/>
    <w:rsid w:val="002978A5"/>
    <w:rsid w:val="002A00E2"/>
    <w:rsid w:val="002A2762"/>
    <w:rsid w:val="002A2E08"/>
    <w:rsid w:val="002B2185"/>
    <w:rsid w:val="002B22BE"/>
    <w:rsid w:val="002B3E14"/>
    <w:rsid w:val="002B5C0A"/>
    <w:rsid w:val="002B7E30"/>
    <w:rsid w:val="002C21ED"/>
    <w:rsid w:val="002C531B"/>
    <w:rsid w:val="002E1F9F"/>
    <w:rsid w:val="002E2012"/>
    <w:rsid w:val="002E6A71"/>
    <w:rsid w:val="002F2A89"/>
    <w:rsid w:val="00304FE5"/>
    <w:rsid w:val="00305D18"/>
    <w:rsid w:val="00313F8B"/>
    <w:rsid w:val="003152BA"/>
    <w:rsid w:val="00320D48"/>
    <w:rsid w:val="00321950"/>
    <w:rsid w:val="00322AD3"/>
    <w:rsid w:val="00322ECF"/>
    <w:rsid w:val="0032531A"/>
    <w:rsid w:val="00326155"/>
    <w:rsid w:val="00326E84"/>
    <w:rsid w:val="00331E2F"/>
    <w:rsid w:val="003326DA"/>
    <w:rsid w:val="00336B7E"/>
    <w:rsid w:val="0034286E"/>
    <w:rsid w:val="00342F2B"/>
    <w:rsid w:val="0034516E"/>
    <w:rsid w:val="00351A90"/>
    <w:rsid w:val="00354BFE"/>
    <w:rsid w:val="00360263"/>
    <w:rsid w:val="00371571"/>
    <w:rsid w:val="0037275B"/>
    <w:rsid w:val="00372876"/>
    <w:rsid w:val="00375921"/>
    <w:rsid w:val="00381ED1"/>
    <w:rsid w:val="003921F0"/>
    <w:rsid w:val="00395265"/>
    <w:rsid w:val="003A1484"/>
    <w:rsid w:val="003A456C"/>
    <w:rsid w:val="003A4EC0"/>
    <w:rsid w:val="003A5848"/>
    <w:rsid w:val="003A60FC"/>
    <w:rsid w:val="003B6A99"/>
    <w:rsid w:val="003C1080"/>
    <w:rsid w:val="003C23DE"/>
    <w:rsid w:val="003D0AA5"/>
    <w:rsid w:val="003D2066"/>
    <w:rsid w:val="003D384D"/>
    <w:rsid w:val="003D3EAC"/>
    <w:rsid w:val="003D3FDC"/>
    <w:rsid w:val="003D742A"/>
    <w:rsid w:val="003E0CEB"/>
    <w:rsid w:val="003E216B"/>
    <w:rsid w:val="003E3814"/>
    <w:rsid w:val="003E3AF1"/>
    <w:rsid w:val="003F1426"/>
    <w:rsid w:val="003F3981"/>
    <w:rsid w:val="004009B8"/>
    <w:rsid w:val="004032EA"/>
    <w:rsid w:val="00404ACF"/>
    <w:rsid w:val="00406F56"/>
    <w:rsid w:val="00407C56"/>
    <w:rsid w:val="0041254F"/>
    <w:rsid w:val="004223CE"/>
    <w:rsid w:val="004348E0"/>
    <w:rsid w:val="004439BE"/>
    <w:rsid w:val="0044540E"/>
    <w:rsid w:val="00445591"/>
    <w:rsid w:val="00447FCB"/>
    <w:rsid w:val="00451587"/>
    <w:rsid w:val="004539D3"/>
    <w:rsid w:val="00457B47"/>
    <w:rsid w:val="0046388F"/>
    <w:rsid w:val="0046423B"/>
    <w:rsid w:val="00471B11"/>
    <w:rsid w:val="004772C3"/>
    <w:rsid w:val="0047790D"/>
    <w:rsid w:val="00480751"/>
    <w:rsid w:val="00483DB3"/>
    <w:rsid w:val="00493416"/>
    <w:rsid w:val="004A0E89"/>
    <w:rsid w:val="004B65CB"/>
    <w:rsid w:val="004C1BDE"/>
    <w:rsid w:val="004C6484"/>
    <w:rsid w:val="004D33F1"/>
    <w:rsid w:val="004D46A1"/>
    <w:rsid w:val="004E2A07"/>
    <w:rsid w:val="004E6F97"/>
    <w:rsid w:val="004F4277"/>
    <w:rsid w:val="00501DDE"/>
    <w:rsid w:val="00503B8B"/>
    <w:rsid w:val="005109A3"/>
    <w:rsid w:val="00514052"/>
    <w:rsid w:val="00516919"/>
    <w:rsid w:val="0052587F"/>
    <w:rsid w:val="00526881"/>
    <w:rsid w:val="00530930"/>
    <w:rsid w:val="00530EB7"/>
    <w:rsid w:val="00532980"/>
    <w:rsid w:val="00536055"/>
    <w:rsid w:val="00537CAD"/>
    <w:rsid w:val="005501AB"/>
    <w:rsid w:val="005529B3"/>
    <w:rsid w:val="005558BD"/>
    <w:rsid w:val="00563238"/>
    <w:rsid w:val="005644E1"/>
    <w:rsid w:val="00566F37"/>
    <w:rsid w:val="005752E5"/>
    <w:rsid w:val="00576076"/>
    <w:rsid w:val="00577973"/>
    <w:rsid w:val="005837D5"/>
    <w:rsid w:val="005848DE"/>
    <w:rsid w:val="00586229"/>
    <w:rsid w:val="0058774F"/>
    <w:rsid w:val="00597926"/>
    <w:rsid w:val="005A1969"/>
    <w:rsid w:val="005B5589"/>
    <w:rsid w:val="005B65B7"/>
    <w:rsid w:val="005C1C23"/>
    <w:rsid w:val="005C2A20"/>
    <w:rsid w:val="005D09B7"/>
    <w:rsid w:val="005D2D9D"/>
    <w:rsid w:val="005D6577"/>
    <w:rsid w:val="005D73AF"/>
    <w:rsid w:val="005E31CD"/>
    <w:rsid w:val="005E482D"/>
    <w:rsid w:val="005E4928"/>
    <w:rsid w:val="005F5A8D"/>
    <w:rsid w:val="005F6832"/>
    <w:rsid w:val="006034F0"/>
    <w:rsid w:val="00606CE8"/>
    <w:rsid w:val="00614966"/>
    <w:rsid w:val="0062081B"/>
    <w:rsid w:val="006356EF"/>
    <w:rsid w:val="00641C4B"/>
    <w:rsid w:val="0064231A"/>
    <w:rsid w:val="00643196"/>
    <w:rsid w:val="006522F5"/>
    <w:rsid w:val="00652D60"/>
    <w:rsid w:val="00654757"/>
    <w:rsid w:val="006570C3"/>
    <w:rsid w:val="00662628"/>
    <w:rsid w:val="00674FBA"/>
    <w:rsid w:val="00683FA9"/>
    <w:rsid w:val="006863D9"/>
    <w:rsid w:val="00687B40"/>
    <w:rsid w:val="0069105A"/>
    <w:rsid w:val="00691ED6"/>
    <w:rsid w:val="0069461D"/>
    <w:rsid w:val="006A2045"/>
    <w:rsid w:val="006A2BC5"/>
    <w:rsid w:val="006A3917"/>
    <w:rsid w:val="006B3F0B"/>
    <w:rsid w:val="006B42FE"/>
    <w:rsid w:val="006C2D12"/>
    <w:rsid w:val="006C3A34"/>
    <w:rsid w:val="006D63FA"/>
    <w:rsid w:val="006E342E"/>
    <w:rsid w:val="006E3730"/>
    <w:rsid w:val="006E3868"/>
    <w:rsid w:val="006F3A38"/>
    <w:rsid w:val="006F76A3"/>
    <w:rsid w:val="007031C2"/>
    <w:rsid w:val="007059A3"/>
    <w:rsid w:val="00707C14"/>
    <w:rsid w:val="00723244"/>
    <w:rsid w:val="00727936"/>
    <w:rsid w:val="00730160"/>
    <w:rsid w:val="00734FDF"/>
    <w:rsid w:val="00763119"/>
    <w:rsid w:val="00763C71"/>
    <w:rsid w:val="007718CD"/>
    <w:rsid w:val="007727F3"/>
    <w:rsid w:val="0079340D"/>
    <w:rsid w:val="007934E2"/>
    <w:rsid w:val="0079353A"/>
    <w:rsid w:val="00795BDC"/>
    <w:rsid w:val="007A4753"/>
    <w:rsid w:val="007A5099"/>
    <w:rsid w:val="007B059B"/>
    <w:rsid w:val="007B4EA7"/>
    <w:rsid w:val="007C3924"/>
    <w:rsid w:val="007C6094"/>
    <w:rsid w:val="007D74A9"/>
    <w:rsid w:val="007E1218"/>
    <w:rsid w:val="007E3A08"/>
    <w:rsid w:val="007F2970"/>
    <w:rsid w:val="007F2C25"/>
    <w:rsid w:val="008005B3"/>
    <w:rsid w:val="00801075"/>
    <w:rsid w:val="00801B72"/>
    <w:rsid w:val="00802636"/>
    <w:rsid w:val="008044C9"/>
    <w:rsid w:val="00804D87"/>
    <w:rsid w:val="00805582"/>
    <w:rsid w:val="00805CB3"/>
    <w:rsid w:val="0080673F"/>
    <w:rsid w:val="00815A28"/>
    <w:rsid w:val="008170BA"/>
    <w:rsid w:val="00820382"/>
    <w:rsid w:val="0082096E"/>
    <w:rsid w:val="008217CD"/>
    <w:rsid w:val="00822FD3"/>
    <w:rsid w:val="0083225E"/>
    <w:rsid w:val="00843786"/>
    <w:rsid w:val="00844A46"/>
    <w:rsid w:val="00845370"/>
    <w:rsid w:val="00845C93"/>
    <w:rsid w:val="00845E64"/>
    <w:rsid w:val="00847640"/>
    <w:rsid w:val="00854C24"/>
    <w:rsid w:val="00863875"/>
    <w:rsid w:val="00873667"/>
    <w:rsid w:val="0087366A"/>
    <w:rsid w:val="008802F2"/>
    <w:rsid w:val="00881142"/>
    <w:rsid w:val="008814AB"/>
    <w:rsid w:val="00882A83"/>
    <w:rsid w:val="00885B91"/>
    <w:rsid w:val="0089426A"/>
    <w:rsid w:val="00894316"/>
    <w:rsid w:val="00896D4C"/>
    <w:rsid w:val="008A21C1"/>
    <w:rsid w:val="008A627E"/>
    <w:rsid w:val="008B1428"/>
    <w:rsid w:val="008B18CF"/>
    <w:rsid w:val="008B43F6"/>
    <w:rsid w:val="008C65EB"/>
    <w:rsid w:val="008C6AF0"/>
    <w:rsid w:val="008C766E"/>
    <w:rsid w:val="008D051E"/>
    <w:rsid w:val="008D2036"/>
    <w:rsid w:val="008E1B95"/>
    <w:rsid w:val="008E1E2E"/>
    <w:rsid w:val="008E41F3"/>
    <w:rsid w:val="008E5E6C"/>
    <w:rsid w:val="008F1BCA"/>
    <w:rsid w:val="008F79FC"/>
    <w:rsid w:val="00901A92"/>
    <w:rsid w:val="00905865"/>
    <w:rsid w:val="009103F6"/>
    <w:rsid w:val="009138DD"/>
    <w:rsid w:val="009177D4"/>
    <w:rsid w:val="00923EA5"/>
    <w:rsid w:val="009247EB"/>
    <w:rsid w:val="00927B83"/>
    <w:rsid w:val="00933D43"/>
    <w:rsid w:val="009344C3"/>
    <w:rsid w:val="00935277"/>
    <w:rsid w:val="0094018E"/>
    <w:rsid w:val="00940833"/>
    <w:rsid w:val="00953089"/>
    <w:rsid w:val="009542B2"/>
    <w:rsid w:val="009622FF"/>
    <w:rsid w:val="00962999"/>
    <w:rsid w:val="009635D9"/>
    <w:rsid w:val="00966946"/>
    <w:rsid w:val="0097432C"/>
    <w:rsid w:val="00974D46"/>
    <w:rsid w:val="00985676"/>
    <w:rsid w:val="00991AD5"/>
    <w:rsid w:val="00993103"/>
    <w:rsid w:val="00995844"/>
    <w:rsid w:val="009A37C3"/>
    <w:rsid w:val="009B3DC2"/>
    <w:rsid w:val="009B7F05"/>
    <w:rsid w:val="009C1D10"/>
    <w:rsid w:val="009C45D4"/>
    <w:rsid w:val="009C685B"/>
    <w:rsid w:val="009E17C6"/>
    <w:rsid w:val="009E30B2"/>
    <w:rsid w:val="009E5E25"/>
    <w:rsid w:val="009E6C2C"/>
    <w:rsid w:val="009E746F"/>
    <w:rsid w:val="009F2120"/>
    <w:rsid w:val="009F3F6A"/>
    <w:rsid w:val="009F4299"/>
    <w:rsid w:val="00A042B8"/>
    <w:rsid w:val="00A04521"/>
    <w:rsid w:val="00A1047C"/>
    <w:rsid w:val="00A125D6"/>
    <w:rsid w:val="00A12DDC"/>
    <w:rsid w:val="00A17CAD"/>
    <w:rsid w:val="00A20B79"/>
    <w:rsid w:val="00A20DB3"/>
    <w:rsid w:val="00A30B83"/>
    <w:rsid w:val="00A31BF3"/>
    <w:rsid w:val="00A32A7D"/>
    <w:rsid w:val="00A37ADD"/>
    <w:rsid w:val="00A425CA"/>
    <w:rsid w:val="00A465C3"/>
    <w:rsid w:val="00A52C66"/>
    <w:rsid w:val="00A61935"/>
    <w:rsid w:val="00A627FC"/>
    <w:rsid w:val="00A652DA"/>
    <w:rsid w:val="00A66C83"/>
    <w:rsid w:val="00A67040"/>
    <w:rsid w:val="00A67486"/>
    <w:rsid w:val="00A744C3"/>
    <w:rsid w:val="00A81545"/>
    <w:rsid w:val="00A81724"/>
    <w:rsid w:val="00A82796"/>
    <w:rsid w:val="00A85287"/>
    <w:rsid w:val="00A86BA7"/>
    <w:rsid w:val="00AA0794"/>
    <w:rsid w:val="00AA0B80"/>
    <w:rsid w:val="00AA0F1D"/>
    <w:rsid w:val="00AA1250"/>
    <w:rsid w:val="00AA7EEE"/>
    <w:rsid w:val="00AC103F"/>
    <w:rsid w:val="00AC240F"/>
    <w:rsid w:val="00AC526C"/>
    <w:rsid w:val="00AC6D45"/>
    <w:rsid w:val="00AD6FEE"/>
    <w:rsid w:val="00AD7981"/>
    <w:rsid w:val="00AE1398"/>
    <w:rsid w:val="00AE2043"/>
    <w:rsid w:val="00AE3E84"/>
    <w:rsid w:val="00AE415A"/>
    <w:rsid w:val="00AE44A5"/>
    <w:rsid w:val="00AE600F"/>
    <w:rsid w:val="00B01CFB"/>
    <w:rsid w:val="00B028DD"/>
    <w:rsid w:val="00B02903"/>
    <w:rsid w:val="00B0351C"/>
    <w:rsid w:val="00B06D44"/>
    <w:rsid w:val="00B12A0F"/>
    <w:rsid w:val="00B15DA5"/>
    <w:rsid w:val="00B16E3B"/>
    <w:rsid w:val="00B21166"/>
    <w:rsid w:val="00B30640"/>
    <w:rsid w:val="00B35CBC"/>
    <w:rsid w:val="00B3680F"/>
    <w:rsid w:val="00B40A8E"/>
    <w:rsid w:val="00B44173"/>
    <w:rsid w:val="00B45F8C"/>
    <w:rsid w:val="00B4675B"/>
    <w:rsid w:val="00B5363F"/>
    <w:rsid w:val="00B563A5"/>
    <w:rsid w:val="00B65B14"/>
    <w:rsid w:val="00B82E77"/>
    <w:rsid w:val="00B83043"/>
    <w:rsid w:val="00B83642"/>
    <w:rsid w:val="00B86B72"/>
    <w:rsid w:val="00B93818"/>
    <w:rsid w:val="00B9445D"/>
    <w:rsid w:val="00BA0598"/>
    <w:rsid w:val="00BA451E"/>
    <w:rsid w:val="00BB4217"/>
    <w:rsid w:val="00BC4096"/>
    <w:rsid w:val="00BC4267"/>
    <w:rsid w:val="00BC5332"/>
    <w:rsid w:val="00BC76B5"/>
    <w:rsid w:val="00BC79C5"/>
    <w:rsid w:val="00BD72CE"/>
    <w:rsid w:val="00BE1D49"/>
    <w:rsid w:val="00BE3239"/>
    <w:rsid w:val="00BE6493"/>
    <w:rsid w:val="00BE6C20"/>
    <w:rsid w:val="00BE7A6A"/>
    <w:rsid w:val="00BF15EB"/>
    <w:rsid w:val="00BF4549"/>
    <w:rsid w:val="00BF61B7"/>
    <w:rsid w:val="00BF6681"/>
    <w:rsid w:val="00BF6780"/>
    <w:rsid w:val="00C04A30"/>
    <w:rsid w:val="00C0787A"/>
    <w:rsid w:val="00C136F7"/>
    <w:rsid w:val="00C14AD2"/>
    <w:rsid w:val="00C16684"/>
    <w:rsid w:val="00C22EC2"/>
    <w:rsid w:val="00C25367"/>
    <w:rsid w:val="00C25FB4"/>
    <w:rsid w:val="00C26BED"/>
    <w:rsid w:val="00C27114"/>
    <w:rsid w:val="00C27752"/>
    <w:rsid w:val="00C31884"/>
    <w:rsid w:val="00C36EDB"/>
    <w:rsid w:val="00C402A0"/>
    <w:rsid w:val="00C41F5A"/>
    <w:rsid w:val="00C445D7"/>
    <w:rsid w:val="00C53138"/>
    <w:rsid w:val="00C61958"/>
    <w:rsid w:val="00C649EA"/>
    <w:rsid w:val="00C7070A"/>
    <w:rsid w:val="00C72A12"/>
    <w:rsid w:val="00C75425"/>
    <w:rsid w:val="00C83EBB"/>
    <w:rsid w:val="00C85998"/>
    <w:rsid w:val="00C87E36"/>
    <w:rsid w:val="00C929BF"/>
    <w:rsid w:val="00C93216"/>
    <w:rsid w:val="00C94AC8"/>
    <w:rsid w:val="00CA028D"/>
    <w:rsid w:val="00CA44E5"/>
    <w:rsid w:val="00CA4642"/>
    <w:rsid w:val="00CA564E"/>
    <w:rsid w:val="00CB06A2"/>
    <w:rsid w:val="00CB0F37"/>
    <w:rsid w:val="00CC204F"/>
    <w:rsid w:val="00CC38C2"/>
    <w:rsid w:val="00CC75A6"/>
    <w:rsid w:val="00CD6771"/>
    <w:rsid w:val="00CD71B0"/>
    <w:rsid w:val="00CE2A54"/>
    <w:rsid w:val="00CF0A55"/>
    <w:rsid w:val="00CF4889"/>
    <w:rsid w:val="00CF55D0"/>
    <w:rsid w:val="00CF55FE"/>
    <w:rsid w:val="00CF69FA"/>
    <w:rsid w:val="00CF74AE"/>
    <w:rsid w:val="00CF799A"/>
    <w:rsid w:val="00D10F69"/>
    <w:rsid w:val="00D15096"/>
    <w:rsid w:val="00D15DAD"/>
    <w:rsid w:val="00D16E78"/>
    <w:rsid w:val="00D25A80"/>
    <w:rsid w:val="00D35E09"/>
    <w:rsid w:val="00D3789F"/>
    <w:rsid w:val="00D43953"/>
    <w:rsid w:val="00D440CE"/>
    <w:rsid w:val="00D44AC8"/>
    <w:rsid w:val="00D506E9"/>
    <w:rsid w:val="00D601E1"/>
    <w:rsid w:val="00D62D72"/>
    <w:rsid w:val="00D64655"/>
    <w:rsid w:val="00D72215"/>
    <w:rsid w:val="00D72C47"/>
    <w:rsid w:val="00D76878"/>
    <w:rsid w:val="00D77FB2"/>
    <w:rsid w:val="00D8089E"/>
    <w:rsid w:val="00D81CED"/>
    <w:rsid w:val="00D84778"/>
    <w:rsid w:val="00D85E3A"/>
    <w:rsid w:val="00D868C7"/>
    <w:rsid w:val="00D9638D"/>
    <w:rsid w:val="00DA348E"/>
    <w:rsid w:val="00DA4232"/>
    <w:rsid w:val="00DA5FC9"/>
    <w:rsid w:val="00DB2EFC"/>
    <w:rsid w:val="00DC0E5A"/>
    <w:rsid w:val="00DC439E"/>
    <w:rsid w:val="00DD2951"/>
    <w:rsid w:val="00DD68C3"/>
    <w:rsid w:val="00DE2D0C"/>
    <w:rsid w:val="00DF0354"/>
    <w:rsid w:val="00DF0EB3"/>
    <w:rsid w:val="00DF2004"/>
    <w:rsid w:val="00DF2548"/>
    <w:rsid w:val="00DF4472"/>
    <w:rsid w:val="00DF49FE"/>
    <w:rsid w:val="00DF4E70"/>
    <w:rsid w:val="00E0438F"/>
    <w:rsid w:val="00E04687"/>
    <w:rsid w:val="00E047EA"/>
    <w:rsid w:val="00E115AE"/>
    <w:rsid w:val="00E16083"/>
    <w:rsid w:val="00E21A15"/>
    <w:rsid w:val="00E22127"/>
    <w:rsid w:val="00E2358C"/>
    <w:rsid w:val="00E24283"/>
    <w:rsid w:val="00E31781"/>
    <w:rsid w:val="00E32CA7"/>
    <w:rsid w:val="00E369AA"/>
    <w:rsid w:val="00E56A7D"/>
    <w:rsid w:val="00E61224"/>
    <w:rsid w:val="00E67BEB"/>
    <w:rsid w:val="00E715EF"/>
    <w:rsid w:val="00E80F0D"/>
    <w:rsid w:val="00E81404"/>
    <w:rsid w:val="00E874A3"/>
    <w:rsid w:val="00EA2707"/>
    <w:rsid w:val="00EA3402"/>
    <w:rsid w:val="00EA3435"/>
    <w:rsid w:val="00EA7C9F"/>
    <w:rsid w:val="00EB6EE2"/>
    <w:rsid w:val="00EC1789"/>
    <w:rsid w:val="00EC1F5A"/>
    <w:rsid w:val="00EC3E10"/>
    <w:rsid w:val="00EC4D13"/>
    <w:rsid w:val="00ED1B7F"/>
    <w:rsid w:val="00ED65EB"/>
    <w:rsid w:val="00EE033E"/>
    <w:rsid w:val="00EE217B"/>
    <w:rsid w:val="00EE2A92"/>
    <w:rsid w:val="00EE3DEB"/>
    <w:rsid w:val="00EE456E"/>
    <w:rsid w:val="00EE5AAB"/>
    <w:rsid w:val="00EF4162"/>
    <w:rsid w:val="00EF5615"/>
    <w:rsid w:val="00F00220"/>
    <w:rsid w:val="00F02994"/>
    <w:rsid w:val="00F03389"/>
    <w:rsid w:val="00F04AAE"/>
    <w:rsid w:val="00F05390"/>
    <w:rsid w:val="00F05437"/>
    <w:rsid w:val="00F06165"/>
    <w:rsid w:val="00F1240E"/>
    <w:rsid w:val="00F25F54"/>
    <w:rsid w:val="00F35895"/>
    <w:rsid w:val="00F363C1"/>
    <w:rsid w:val="00F600D9"/>
    <w:rsid w:val="00F6282F"/>
    <w:rsid w:val="00F62D23"/>
    <w:rsid w:val="00F75D89"/>
    <w:rsid w:val="00F7608B"/>
    <w:rsid w:val="00F80CEB"/>
    <w:rsid w:val="00F900FB"/>
    <w:rsid w:val="00F919DC"/>
    <w:rsid w:val="00F9478B"/>
    <w:rsid w:val="00F97324"/>
    <w:rsid w:val="00FA2D52"/>
    <w:rsid w:val="00FA4116"/>
    <w:rsid w:val="00FA6A12"/>
    <w:rsid w:val="00FB1C66"/>
    <w:rsid w:val="00FB4386"/>
    <w:rsid w:val="00FC07A0"/>
    <w:rsid w:val="00FC1237"/>
    <w:rsid w:val="00FC1E34"/>
    <w:rsid w:val="00FC1F82"/>
    <w:rsid w:val="00FD7C0F"/>
    <w:rsid w:val="00FE296A"/>
    <w:rsid w:val="00FF1F83"/>
    <w:rsid w:val="06CA759C"/>
    <w:rsid w:val="23C27713"/>
    <w:rsid w:val="27BB2499"/>
    <w:rsid w:val="5D3A3C69"/>
    <w:rsid w:val="69975DBA"/>
    <w:rsid w:val="6DAA719B"/>
    <w:rsid w:val="6EF018D0"/>
    <w:rsid w:val="6F684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footer"/>
    <w:basedOn w:val="1"/>
    <w:link w:val="20"/>
    <w:semiHidden/>
    <w:unhideWhenUsed/>
    <w:qFormat/>
    <w:uiPriority w:val="99"/>
    <w:pPr>
      <w:tabs>
        <w:tab w:val="center" w:pos="4153"/>
        <w:tab w:val="right" w:pos="8306"/>
      </w:tabs>
      <w:snapToGrid w:val="0"/>
      <w:jc w:val="left"/>
    </w:pPr>
    <w:rPr>
      <w:sz w:val="18"/>
      <w:szCs w:val="18"/>
    </w:rPr>
  </w:style>
  <w:style w:type="paragraph" w:styleId="3">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semiHidden/>
    <w:unhideWhenUsed/>
    <w:qFormat/>
    <w:uiPriority w:val="99"/>
    <w:rPr>
      <w:color w:val="800080"/>
      <w:u w:val="none"/>
    </w:rPr>
  </w:style>
  <w:style w:type="character" w:styleId="9">
    <w:name w:val="Emphasis"/>
    <w:basedOn w:val="6"/>
    <w:qFormat/>
    <w:uiPriority w:val="20"/>
    <w:rPr>
      <w:b/>
      <w:bCs/>
    </w:rPr>
  </w:style>
  <w:style w:type="character" w:styleId="10">
    <w:name w:val="HTML Definition"/>
    <w:basedOn w:val="6"/>
    <w:semiHidden/>
    <w:unhideWhenUsed/>
    <w:qFormat/>
    <w:uiPriority w:val="99"/>
  </w:style>
  <w:style w:type="character" w:styleId="11">
    <w:name w:val="HTML Typewriter"/>
    <w:basedOn w:val="6"/>
    <w:semiHidden/>
    <w:unhideWhenUsed/>
    <w:qFormat/>
    <w:uiPriority w:val="99"/>
    <w:rPr>
      <w:rFonts w:hint="default" w:ascii="monospace" w:hAnsi="monospace" w:eastAsia="monospace" w:cs="monospace"/>
      <w:sz w:val="20"/>
    </w:rPr>
  </w:style>
  <w:style w:type="character" w:styleId="12">
    <w:name w:val="HTML Acronym"/>
    <w:basedOn w:val="6"/>
    <w:semiHidden/>
    <w:unhideWhenUsed/>
    <w:qFormat/>
    <w:uiPriority w:val="99"/>
    <w:rPr>
      <w:bdr w:val="none" w:color="auto" w:sz="0" w:space="0"/>
    </w:rPr>
  </w:style>
  <w:style w:type="character" w:styleId="13">
    <w:name w:val="HTML Variable"/>
    <w:basedOn w:val="6"/>
    <w:semiHidden/>
    <w:unhideWhenUsed/>
    <w:qFormat/>
    <w:uiPriority w:val="99"/>
  </w:style>
  <w:style w:type="character" w:styleId="14">
    <w:name w:val="Hyperlink"/>
    <w:basedOn w:val="6"/>
    <w:semiHidden/>
    <w:unhideWhenUsed/>
    <w:qFormat/>
    <w:uiPriority w:val="99"/>
    <w:rPr>
      <w:color w:val="0000FF"/>
      <w:u w:val="none"/>
    </w:rPr>
  </w:style>
  <w:style w:type="character" w:styleId="15">
    <w:name w:val="HTML Code"/>
    <w:basedOn w:val="6"/>
    <w:semiHidden/>
    <w:unhideWhenUsed/>
    <w:qFormat/>
    <w:uiPriority w:val="99"/>
    <w:rPr>
      <w:rFonts w:ascii="monospace" w:hAnsi="monospace" w:eastAsia="monospace" w:cs="monospace"/>
      <w:sz w:val="20"/>
    </w:rPr>
  </w:style>
  <w:style w:type="character" w:styleId="16">
    <w:name w:val="HTML Cite"/>
    <w:basedOn w:val="6"/>
    <w:semiHidden/>
    <w:unhideWhenUsed/>
    <w:qFormat/>
    <w:uiPriority w:val="99"/>
  </w:style>
  <w:style w:type="character" w:styleId="17">
    <w:name w:val="HTML Keyboard"/>
    <w:basedOn w:val="6"/>
    <w:semiHidden/>
    <w:unhideWhenUsed/>
    <w:qFormat/>
    <w:uiPriority w:val="99"/>
    <w:rPr>
      <w:rFonts w:hint="default" w:ascii="monospace" w:hAnsi="monospace" w:eastAsia="monospace" w:cs="monospace"/>
      <w:sz w:val="20"/>
      <w:bdr w:val="single" w:color="999999" w:sz="6" w:space="0"/>
      <w:shd w:val="clear" w:fill="FFFFFF"/>
    </w:rPr>
  </w:style>
  <w:style w:type="character" w:styleId="18">
    <w:name w:val="HTML Sample"/>
    <w:basedOn w:val="6"/>
    <w:semiHidden/>
    <w:unhideWhenUsed/>
    <w:qFormat/>
    <w:uiPriority w:val="99"/>
    <w:rPr>
      <w:rFonts w:hint="default" w:ascii="monospace" w:hAnsi="monospace" w:eastAsia="monospace" w:cs="monospace"/>
    </w:rPr>
  </w:style>
  <w:style w:type="character" w:customStyle="1" w:styleId="19">
    <w:name w:val="页眉 Char"/>
    <w:basedOn w:val="6"/>
    <w:link w:val="3"/>
    <w:semiHidden/>
    <w:qFormat/>
    <w:uiPriority w:val="99"/>
    <w:rPr>
      <w:sz w:val="18"/>
      <w:szCs w:val="18"/>
    </w:rPr>
  </w:style>
  <w:style w:type="character" w:customStyle="1" w:styleId="20">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1266</Words>
  <Characters>1444</Characters>
  <Lines>11</Lines>
  <Paragraphs>17</Paragraphs>
  <TotalTime>1</TotalTime>
  <ScaleCrop>false</ScaleCrop>
  <LinksUpToDate>false</LinksUpToDate>
  <CharactersWithSpaces>1522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2018-02-11T07:48:00Z</dcterms:created>
  <dc:creator>Administrator</dc:creator>
  <cp:lastModifiedBy>幺柒姑娘</cp:lastModifiedBy>
  <cp:lastPrinted>2023-01-12T00:37:00Z</cp:lastPrinted>
  <dcterms:modified xsi:type="dcterms:W3CDTF">2025-10-29T00:44:21Z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819E9FECADBC402CBC8F44C83291F041_12</vt:lpwstr>
  </property>
  <property fmtid="{D5CDD505-2E9C-101B-9397-08002B2CF9AE}" pid="4" name="KSOTemplateDocerSaveRecord">
    <vt:lpwstr>eyJoZGlkIjoiOWI5NmQyYzQ5ODVhN2FmOGM0OTA2NGNlYzc3ODFhOWEiLCJ1c2VySWQiOiIxMTQ0Nzg5OTE5In0=</vt:lpwstr>
  </property>
</Properties>
</file>